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6C8" w:rsidRDefault="00C356C8">
      <w:r>
        <w:rPr>
          <w:rFonts w:ascii="宋体" w:hAnsi="宋体" w:cs="Arial"/>
          <w:noProof/>
          <w:color w:val="0D0D0D"/>
          <w:szCs w:val="21"/>
          <w:u w:val="single"/>
        </w:rPr>
        <w:drawing>
          <wp:anchor distT="0" distB="0" distL="114300" distR="114300" simplePos="0" relativeHeight="251659264" behindDoc="0" locked="0" layoutInCell="1" allowOverlap="1" wp14:anchorId="12E659C3" wp14:editId="2A0E4D9B">
            <wp:simplePos x="0" y="0"/>
            <wp:positionH relativeFrom="column">
              <wp:posOffset>-47625</wp:posOffset>
            </wp:positionH>
            <wp:positionV relativeFrom="paragraph">
              <wp:posOffset>262890</wp:posOffset>
            </wp:positionV>
            <wp:extent cx="5274310" cy="7461885"/>
            <wp:effectExtent l="0" t="0" r="2540" b="5715"/>
            <wp:wrapTopAndBottom/>
            <wp:docPr id="26" name="图片 26" descr="1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356C8" w:rsidRPr="00C356C8" w:rsidRDefault="00C356C8" w:rsidP="00C356C8"/>
    <w:p w:rsidR="00C356C8" w:rsidRPr="00C356C8" w:rsidRDefault="00C356C8" w:rsidP="00C356C8"/>
    <w:p w:rsidR="00C356C8" w:rsidRDefault="00C356C8" w:rsidP="00C356C8">
      <w:pPr>
        <w:tabs>
          <w:tab w:val="left" w:pos="2880"/>
        </w:tabs>
      </w:pPr>
      <w:r>
        <w:tab/>
      </w:r>
    </w:p>
    <w:p w:rsidR="00C356C8" w:rsidRDefault="00C356C8" w:rsidP="00C356C8">
      <w:pPr>
        <w:tabs>
          <w:tab w:val="left" w:pos="2880"/>
        </w:tabs>
      </w:pPr>
    </w:p>
    <w:p w:rsidR="00C356C8" w:rsidRDefault="00C356C8" w:rsidP="00C356C8">
      <w:pPr>
        <w:tabs>
          <w:tab w:val="left" w:pos="2880"/>
        </w:tabs>
      </w:pPr>
    </w:p>
    <w:p w:rsidR="00C356C8" w:rsidRPr="00C356C8" w:rsidRDefault="00C356C8" w:rsidP="00C356C8">
      <w:pPr>
        <w:tabs>
          <w:tab w:val="left" w:pos="2880"/>
        </w:tabs>
      </w:pPr>
      <w:r>
        <w:rPr>
          <w:rFonts w:ascii="宋体" w:hAnsi="宋体" w:cs="Arial" w:hint="eastAsia"/>
          <w:noProof/>
          <w:color w:val="0D0D0D"/>
          <w:szCs w:val="21"/>
          <w:u w:val="single"/>
        </w:rPr>
        <w:lastRenderedPageBreak/>
        <w:drawing>
          <wp:anchor distT="0" distB="0" distL="114300" distR="114300" simplePos="0" relativeHeight="251661312" behindDoc="0" locked="0" layoutInCell="1" allowOverlap="1" wp14:anchorId="423CD45A" wp14:editId="32AB4ED9">
            <wp:simplePos x="0" y="0"/>
            <wp:positionH relativeFrom="column">
              <wp:posOffset>5080</wp:posOffset>
            </wp:positionH>
            <wp:positionV relativeFrom="paragraph">
              <wp:posOffset>287020</wp:posOffset>
            </wp:positionV>
            <wp:extent cx="5274310" cy="7461885"/>
            <wp:effectExtent l="0" t="0" r="2540" b="5715"/>
            <wp:wrapTopAndBottom/>
            <wp:docPr id="5" name="图片 5" descr="2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356C8" w:rsidRDefault="00C356C8" w:rsidP="00C356C8"/>
    <w:p w:rsidR="00C356C8" w:rsidRDefault="00C356C8" w:rsidP="00C356C8"/>
    <w:p w:rsidR="00C356C8" w:rsidRDefault="00C356C8" w:rsidP="00C356C8"/>
    <w:p w:rsidR="00C356C8" w:rsidRDefault="00C356C8" w:rsidP="00C356C8"/>
    <w:p w:rsidR="00C356C8" w:rsidRDefault="00C356C8" w:rsidP="00C356C8"/>
    <w:bookmarkStart w:id="0" w:name="_Toc10108653"/>
    <w:p w:rsidR="00C356C8" w:rsidRDefault="00C356C8" w:rsidP="00C356C8">
      <w:pPr>
        <w:pStyle w:val="2"/>
        <w:rPr>
          <w:rStyle w:val="a3"/>
          <w:b/>
        </w:rPr>
      </w:pPr>
      <w: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D953C7" wp14:editId="676FFB5E">
                <wp:simplePos x="0" y="0"/>
                <wp:positionH relativeFrom="column">
                  <wp:posOffset>-613410</wp:posOffset>
                </wp:positionH>
                <wp:positionV relativeFrom="paragraph">
                  <wp:posOffset>400685</wp:posOffset>
                </wp:positionV>
                <wp:extent cx="6515100" cy="3175"/>
                <wp:effectExtent l="0" t="0" r="19050" b="34925"/>
                <wp:wrapNone/>
                <wp:docPr id="82" name="直接连接符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15100" cy="317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82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8.3pt,31.55pt" to="464.7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" strokeweight="1.5pt"/>
            </w:pict>
          </mc:Fallback>
        </mc:AlternateContent>
      </w:r>
      <w:r>
        <w:rPr>
          <w:rStyle w:val="a3"/>
          <w:rFonts w:hint="eastAsia"/>
        </w:rPr>
        <w:t>A3表 租用展具</w:t>
      </w:r>
      <w:bookmarkEnd w:id="0"/>
      <w:r>
        <w:rPr>
          <w:rStyle w:val="a3"/>
          <w:rFonts w:hint="eastAsia"/>
        </w:rPr>
        <w:t xml:space="preserve">                       </w:t>
      </w:r>
    </w:p>
    <w:p w:rsidR="00C356C8" w:rsidRPr="00C356C8" w:rsidRDefault="00C356C8" w:rsidP="00C356C8">
      <w:pPr>
        <w:rPr>
          <w:rFonts w:ascii="微软雅黑" w:eastAsia="微软雅黑" w:hAnsi="微软雅黑"/>
          <w:szCs w:val="32"/>
        </w:rPr>
      </w:pPr>
      <w:proofErr w:type="gramStart"/>
      <w:r>
        <w:rPr>
          <w:rFonts w:ascii="微软雅黑" w:eastAsia="微软雅黑" w:hAnsi="微软雅黑" w:hint="eastAsia"/>
        </w:rPr>
        <w:t>展馆号</w:t>
      </w:r>
      <w:proofErr w:type="gramEnd"/>
      <w:r>
        <w:rPr>
          <w:rFonts w:ascii="微软雅黑" w:eastAsia="微软雅黑" w:hAnsi="微软雅黑" w:hint="eastAsia"/>
          <w:u w:val="single"/>
        </w:rPr>
        <w:t xml:space="preserve">      </w:t>
      </w:r>
      <w:r>
        <w:rPr>
          <w:rFonts w:ascii="微软雅黑" w:eastAsia="微软雅黑" w:hAnsi="微软雅黑" w:hint="eastAsia"/>
        </w:rPr>
        <w:t>展位号</w:t>
      </w:r>
      <w:r>
        <w:rPr>
          <w:rFonts w:ascii="微软雅黑" w:eastAsia="微软雅黑" w:hAnsi="微软雅黑" w:hint="eastAsia"/>
          <w:u w:val="single"/>
        </w:rPr>
        <w:t xml:space="preserve">          </w:t>
      </w:r>
      <w:r>
        <w:rPr>
          <w:rFonts w:ascii="微软雅黑" w:eastAsia="微软雅黑" w:hAnsi="微软雅黑" w:hint="eastAsia"/>
        </w:rPr>
        <w:t xml:space="preserve">                           单位：人民币   </w:t>
      </w:r>
      <w:r>
        <w:rPr>
          <w:rFonts w:ascii="微软雅黑" w:eastAsia="微软雅黑" w:hAnsi="微软雅黑" w:cs="Arial" w:hint="eastAsia"/>
          <w:color w:val="0D0D0D"/>
          <w:szCs w:val="21"/>
        </w:rPr>
        <w:t>元/展期</w:t>
      </w:r>
    </w:p>
    <w:tbl>
      <w:tblPr>
        <w:tblW w:w="11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986"/>
        <w:gridCol w:w="709"/>
        <w:gridCol w:w="1275"/>
        <w:gridCol w:w="567"/>
        <w:gridCol w:w="709"/>
        <w:gridCol w:w="2978"/>
      </w:tblGrid>
      <w:tr w:rsidR="00C356C8" w:rsidTr="00C356C8">
        <w:trPr>
          <w:trHeight w:val="46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b/>
                <w:bCs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D0D0D"/>
                <w:kern w:val="0"/>
                <w:szCs w:val="21"/>
              </w:rPr>
              <w:t>编号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C356C8" w:rsidRDefault="00C356C8">
            <w:pPr>
              <w:widowControl/>
              <w:spacing w:line="480" w:lineRule="exact"/>
              <w:ind w:firstLine="422"/>
              <w:jc w:val="center"/>
              <w:rPr>
                <w:rFonts w:ascii="微软雅黑" w:eastAsia="微软雅黑" w:hAnsi="微软雅黑" w:cs="宋体"/>
                <w:b/>
                <w:bCs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D0D0D"/>
                <w:kern w:val="0"/>
                <w:szCs w:val="21"/>
              </w:rPr>
              <w:t>项目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C356C8" w:rsidRDefault="00C356C8">
            <w:pPr>
              <w:widowControl/>
              <w:spacing w:line="480" w:lineRule="exact"/>
              <w:ind w:firstLine="422"/>
              <w:jc w:val="center"/>
              <w:rPr>
                <w:rFonts w:ascii="微软雅黑" w:eastAsia="微软雅黑" w:hAnsi="微软雅黑" w:cs="宋体"/>
                <w:b/>
                <w:bCs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D0D0D"/>
                <w:kern w:val="0"/>
                <w:szCs w:val="21"/>
              </w:rPr>
              <w:t>规格(cm)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b/>
                <w:bCs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D0D0D"/>
                <w:kern w:val="0"/>
                <w:szCs w:val="21"/>
              </w:rPr>
              <w:t>单位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b/>
                <w:bCs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D0D0D"/>
                <w:kern w:val="0"/>
                <w:szCs w:val="21"/>
              </w:rPr>
              <w:t>展商人民币价格(元)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b/>
                <w:bCs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D0D0D"/>
                <w:kern w:val="0"/>
                <w:szCs w:val="21"/>
              </w:rPr>
              <w:t>数量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b/>
                <w:bCs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D0D0D"/>
                <w:kern w:val="0"/>
                <w:szCs w:val="21"/>
              </w:rPr>
              <w:t>金额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b/>
                <w:bCs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D0D0D"/>
                <w:kern w:val="0"/>
                <w:szCs w:val="21"/>
              </w:rPr>
              <w:t>备注</w:t>
            </w:r>
          </w:p>
        </w:tc>
      </w:tr>
      <w:tr w:rsidR="00C356C8" w:rsidTr="00C356C8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展柜（木层板）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Times New Roman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D0D0D"/>
                <w:kern w:val="0"/>
                <w:szCs w:val="21"/>
              </w:rPr>
              <w:t>100L*50W*250H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三面通透</w:t>
            </w:r>
          </w:p>
        </w:tc>
      </w:tr>
      <w:tr w:rsidR="00C356C8" w:rsidTr="00C356C8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展柜（玻璃层板）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Times New Roman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D0D0D"/>
                <w:kern w:val="0"/>
                <w:szCs w:val="21"/>
              </w:rPr>
              <w:t>100L*50W*250H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E37709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30</w:t>
            </w:r>
            <w:r w:rsidR="00C356C8"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三面通透（只接受提前申报）</w:t>
            </w:r>
          </w:p>
        </w:tc>
      </w:tr>
      <w:tr w:rsidR="00C356C8" w:rsidTr="00C356C8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展架（木层板）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Times New Roman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D0D0D"/>
                <w:kern w:val="0"/>
                <w:szCs w:val="21"/>
              </w:rPr>
              <w:t>100L*50W*250H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三面通透</w:t>
            </w:r>
          </w:p>
        </w:tc>
      </w:tr>
      <w:tr w:rsidR="00C356C8" w:rsidTr="00C356C8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展架（玻璃层板）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Times New Roman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D0D0D"/>
                <w:kern w:val="0"/>
                <w:szCs w:val="21"/>
              </w:rPr>
              <w:t>100L*50W*250H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E37709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30</w:t>
            </w:r>
            <w:r w:rsidR="00C356C8"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三面通透（只接受提前申报）</w:t>
            </w:r>
          </w:p>
        </w:tc>
      </w:tr>
      <w:tr w:rsidR="00C356C8" w:rsidTr="00C356C8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前言牌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Times New Roman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D0D0D"/>
                <w:kern w:val="0"/>
                <w:szCs w:val="21"/>
              </w:rPr>
              <w:t>100L*250H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</w:tr>
      <w:tr w:rsidR="00C356C8" w:rsidTr="00C356C8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挂架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Times New Roman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D0D0D"/>
                <w:kern w:val="0"/>
                <w:szCs w:val="21"/>
              </w:rPr>
              <w:t>100L*50W*250H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</w:tr>
      <w:tr w:rsidR="00C356C8" w:rsidTr="00C356C8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报到台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Times New Roman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D0D0D"/>
                <w:kern w:val="0"/>
                <w:szCs w:val="21"/>
              </w:rPr>
              <w:t>100L*50W*100H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</w:tr>
      <w:tr w:rsidR="00C356C8" w:rsidTr="00C356C8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地柜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Times New Roman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D0D0D"/>
                <w:kern w:val="0"/>
                <w:szCs w:val="21"/>
              </w:rPr>
              <w:t>100L*50W*75H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</w:tr>
      <w:tr w:rsidR="00C356C8" w:rsidTr="00C356C8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高低展台（A）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Times New Roman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D0D0D"/>
                <w:kern w:val="0"/>
                <w:szCs w:val="21"/>
              </w:rPr>
              <w:t>100L*50W*100/75H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</w:tr>
      <w:tr w:rsidR="00C356C8" w:rsidTr="00C356C8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高低展台（B）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Times New Roman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D0D0D"/>
                <w:kern w:val="0"/>
                <w:szCs w:val="21"/>
              </w:rPr>
              <w:t>100L*50W*75/30H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</w:tr>
      <w:tr w:rsidR="00C356C8" w:rsidTr="00C356C8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展台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Times New Roman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D0D0D"/>
                <w:kern w:val="0"/>
                <w:szCs w:val="21"/>
              </w:rPr>
              <w:t>100L*50W*30H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</w:tr>
      <w:tr w:rsidR="00C356C8" w:rsidTr="00C356C8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铝合金咨询桌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Times New Roman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D0D0D"/>
                <w:kern w:val="0"/>
                <w:szCs w:val="21"/>
              </w:rPr>
              <w:t>95L*45W*76H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</w:tr>
      <w:tr w:rsidR="00C356C8" w:rsidTr="00C356C8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ind w:left="105" w:hangingChars="50" w:hanging="105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白色玻璃饰柜      （不含灯）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Times New Roman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D0D0D"/>
                <w:kern w:val="0"/>
                <w:szCs w:val="21"/>
              </w:rPr>
              <w:t>L99*W50*H98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押金200元/</w:t>
            </w:r>
            <w:proofErr w:type="gramStart"/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个</w:t>
            </w:r>
            <w:proofErr w:type="gramEnd"/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（只接受提前申请）</w:t>
            </w:r>
          </w:p>
        </w:tc>
      </w:tr>
      <w:tr w:rsidR="00C356C8" w:rsidTr="00C356C8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平搁板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Times New Roman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D0D0D"/>
                <w:kern w:val="0"/>
                <w:szCs w:val="21"/>
              </w:rPr>
              <w:t>100L*30W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块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</w:tr>
      <w:tr w:rsidR="00C356C8" w:rsidTr="00C356C8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装门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Times New Roman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D0D0D"/>
                <w:kern w:val="0"/>
                <w:szCs w:val="21"/>
              </w:rPr>
              <w:t>100L*240H铝合金门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（只提供锁牌）</w:t>
            </w:r>
          </w:p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（只接受提前申请）</w:t>
            </w:r>
          </w:p>
        </w:tc>
      </w:tr>
      <w:tr w:rsidR="00C356C8" w:rsidTr="00C356C8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网片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Times New Roman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D0D0D"/>
                <w:kern w:val="0"/>
                <w:szCs w:val="21"/>
              </w:rPr>
              <w:t>100L*150W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块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</w:tr>
      <w:tr w:rsidR="00C356C8" w:rsidTr="00C356C8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现场装、拆围板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Times New Roman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D0D0D"/>
                <w:kern w:val="0"/>
                <w:szCs w:val="21"/>
              </w:rPr>
              <w:t>100L*250H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块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</w:tr>
      <w:tr w:rsidR="00C356C8" w:rsidTr="00C356C8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铝合金方桌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Times New Roman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D0D0D"/>
                <w:kern w:val="0"/>
                <w:szCs w:val="21"/>
              </w:rPr>
              <w:t>65L*65W*68H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</w:tr>
      <w:tr w:rsidR="00C356C8" w:rsidTr="00C356C8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玻璃圆台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Times New Roman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D0D0D"/>
                <w:kern w:val="0"/>
                <w:szCs w:val="21"/>
              </w:rPr>
              <w:t>R40*H80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押金200元/张（只接受提前</w:t>
            </w: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lastRenderedPageBreak/>
              <w:t>申请）</w:t>
            </w:r>
          </w:p>
        </w:tc>
      </w:tr>
      <w:tr w:rsidR="00C356C8" w:rsidTr="00C356C8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lastRenderedPageBreak/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吧椅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Times New Roman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</w:tr>
      <w:tr w:rsidR="00C356C8" w:rsidTr="00C356C8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折椅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Times New Roman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</w:tr>
      <w:tr w:rsidR="00C356C8" w:rsidTr="00C356C8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黑色折椅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Times New Roman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</w:tr>
      <w:tr w:rsidR="00C356C8" w:rsidTr="00C356C8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银扶手椅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Times New Roman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押金100元/张（只接受提前申请）</w:t>
            </w:r>
          </w:p>
        </w:tc>
      </w:tr>
      <w:tr w:rsidR="00C356C8" w:rsidTr="00C356C8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小展台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Times New Roman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D0D0D"/>
                <w:kern w:val="0"/>
                <w:szCs w:val="21"/>
              </w:rPr>
              <w:t>L50*W50*H50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</w:tr>
      <w:tr w:rsidR="00C356C8" w:rsidTr="00C356C8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高玻璃饰柜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Times New Roman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D0D0D"/>
                <w:kern w:val="0"/>
                <w:szCs w:val="21"/>
              </w:rPr>
              <w:t>98L*35W*200H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押金200元/</w:t>
            </w:r>
            <w:proofErr w:type="gramStart"/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个</w:t>
            </w:r>
            <w:proofErr w:type="gramEnd"/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（只接受提前申请）</w:t>
            </w:r>
          </w:p>
        </w:tc>
      </w:tr>
      <w:tr w:rsidR="00C356C8" w:rsidTr="00C356C8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沙发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Times New Roman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双人</w:t>
            </w:r>
          </w:p>
        </w:tc>
      </w:tr>
      <w:tr w:rsidR="00C356C8" w:rsidTr="00C356C8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27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楣板制作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Times New Roman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D0D0D"/>
                <w:kern w:val="0"/>
                <w:szCs w:val="21"/>
              </w:rPr>
              <w:t>300L*20H,中文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楣</w:t>
            </w:r>
            <w:proofErr w:type="gramStart"/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板文字</w:t>
            </w:r>
            <w:proofErr w:type="gramEnd"/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仅中文</w:t>
            </w:r>
          </w:p>
        </w:tc>
      </w:tr>
      <w:tr w:rsidR="00C356C8" w:rsidTr="00C356C8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28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jc w:val="left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Times New Roman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D0D0D"/>
                <w:kern w:val="0"/>
                <w:szCs w:val="21"/>
              </w:rPr>
              <w:t>300L*20H,中英文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楣</w:t>
            </w:r>
            <w:proofErr w:type="gramStart"/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板文字</w:t>
            </w:r>
            <w:proofErr w:type="gramEnd"/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为中英文</w:t>
            </w:r>
          </w:p>
        </w:tc>
      </w:tr>
      <w:tr w:rsidR="00C356C8" w:rsidTr="00C356C8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装、拆楣板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Times New Roman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D0D0D"/>
                <w:kern w:val="0"/>
                <w:szCs w:val="21"/>
              </w:rPr>
              <w:t>300L*20H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</w:tr>
      <w:tr w:rsidR="00C356C8" w:rsidTr="00C356C8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地毯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Times New Roman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D0D0D"/>
                <w:kern w:val="0"/>
                <w:szCs w:val="21"/>
              </w:rPr>
              <w:t>350g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6C8" w:rsidRDefault="00C356C8">
            <w:pPr>
              <w:widowControl/>
              <w:spacing w:line="480" w:lineRule="exact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Cs w:val="21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6C8" w:rsidRDefault="00C356C8">
            <w:pPr>
              <w:widowControl/>
              <w:spacing w:line="480" w:lineRule="exact"/>
              <w:ind w:firstLine="420"/>
              <w:jc w:val="center"/>
              <w:rPr>
                <w:rFonts w:ascii="微软雅黑" w:eastAsia="微软雅黑" w:hAnsi="微软雅黑" w:cs="宋体"/>
                <w:color w:val="0D0D0D"/>
                <w:kern w:val="0"/>
                <w:szCs w:val="21"/>
              </w:rPr>
            </w:pPr>
          </w:p>
        </w:tc>
      </w:tr>
    </w:tbl>
    <w:p w:rsidR="00C356C8" w:rsidRDefault="00C356C8" w:rsidP="00C356C8">
      <w:pPr>
        <w:spacing w:beforeLines="50" w:before="156" w:line="480" w:lineRule="exact"/>
        <w:rPr>
          <w:rFonts w:ascii="微软雅黑" w:eastAsia="微软雅黑" w:hAnsi="微软雅黑" w:cs="Arial"/>
          <w:b/>
          <w:color w:val="0D0D0D"/>
          <w:sz w:val="24"/>
          <w:szCs w:val="24"/>
        </w:rPr>
      </w:pPr>
      <w:r>
        <w:rPr>
          <w:rFonts w:ascii="微软雅黑" w:eastAsia="微软雅黑" w:hAnsi="微软雅黑" w:hint="eastAsia"/>
          <w:b/>
          <w:bCs/>
          <w:color w:val="0D0D0D"/>
          <w:sz w:val="24"/>
        </w:rPr>
        <w:t>请务必将此表于2019</w:t>
      </w:r>
      <w:r>
        <w:rPr>
          <w:rFonts w:ascii="微软雅黑" w:eastAsia="微软雅黑" w:hAnsi="微软雅黑" w:cs="宋体" w:hint="eastAsia"/>
          <w:b/>
          <w:bCs/>
          <w:color w:val="0D0D0D"/>
          <w:sz w:val="24"/>
        </w:rPr>
        <w:t>年10月</w:t>
      </w:r>
      <w:r>
        <w:rPr>
          <w:rFonts w:ascii="微软雅黑" w:eastAsia="微软雅黑" w:hAnsi="微软雅黑" w:hint="eastAsia"/>
          <w:b/>
          <w:bCs/>
          <w:color w:val="0D0D0D"/>
          <w:sz w:val="24"/>
        </w:rPr>
        <w:t>20</w:t>
      </w:r>
      <w:r>
        <w:rPr>
          <w:rFonts w:ascii="微软雅黑" w:eastAsia="微软雅黑" w:hAnsi="微软雅黑" w:cs="宋体" w:hint="eastAsia"/>
          <w:b/>
          <w:bCs/>
          <w:color w:val="0D0D0D"/>
          <w:sz w:val="24"/>
        </w:rPr>
        <w:t>日</w:t>
      </w:r>
      <w:r>
        <w:rPr>
          <w:rFonts w:ascii="微软雅黑" w:eastAsia="微软雅黑" w:hAnsi="微软雅黑" w:hint="eastAsia"/>
          <w:b/>
          <w:bCs/>
          <w:color w:val="0D0D0D"/>
          <w:sz w:val="24"/>
        </w:rPr>
        <w:t>之前电邮至广州广交会展览工程公司cfedc05@cfedc.net</w:t>
      </w:r>
      <w:r>
        <w:rPr>
          <w:rFonts w:ascii="微软雅黑" w:eastAsia="微软雅黑" w:hAnsi="微软雅黑" w:cs="Arial" w:hint="eastAsia"/>
          <w:b/>
          <w:color w:val="0D0D0D"/>
          <w:sz w:val="24"/>
        </w:rPr>
        <w:t>。</w:t>
      </w:r>
    </w:p>
    <w:p w:rsidR="00C356C8" w:rsidRDefault="00C356C8" w:rsidP="00C356C8">
      <w:pPr>
        <w:spacing w:beforeLines="50" w:before="156" w:line="480" w:lineRule="exact"/>
        <w:rPr>
          <w:rFonts w:ascii="微软雅黑" w:eastAsia="微软雅黑" w:hAnsi="微软雅黑" w:cs="Arial"/>
          <w:b/>
          <w:color w:val="0D0D0D"/>
          <w:sz w:val="24"/>
        </w:rPr>
      </w:pPr>
      <w:r>
        <w:rPr>
          <w:rFonts w:ascii="微软雅黑" w:eastAsia="微软雅黑" w:hAnsi="微软雅黑" w:cs="Arial" w:hint="eastAsia"/>
          <w:b/>
          <w:color w:val="0D0D0D"/>
          <w:sz w:val="24"/>
        </w:rPr>
        <w:t>（逾期申报加收20%，现场申报加收50%）</w:t>
      </w:r>
    </w:p>
    <w:p w:rsidR="00C356C8" w:rsidRDefault="00C356C8" w:rsidP="00C356C8">
      <w:pPr>
        <w:spacing w:line="480" w:lineRule="exact"/>
        <w:rPr>
          <w:rFonts w:ascii="微软雅黑" w:eastAsia="微软雅黑" w:hAnsi="微软雅黑" w:cs="Arial"/>
          <w:b/>
          <w:bCs/>
          <w:color w:val="0D0D0D"/>
          <w:sz w:val="24"/>
        </w:rPr>
      </w:pPr>
      <w:r>
        <w:rPr>
          <w:rFonts w:ascii="微软雅黑" w:eastAsia="微软雅黑" w:hAnsi="微软雅黑" w:cs="Arial" w:hint="eastAsia"/>
          <w:b/>
          <w:bCs/>
          <w:color w:val="0D0D0D"/>
          <w:sz w:val="24"/>
        </w:rPr>
        <w:t>备注：</w:t>
      </w:r>
    </w:p>
    <w:p w:rsidR="00C356C8" w:rsidRDefault="00C356C8" w:rsidP="00C356C8">
      <w:pPr>
        <w:numPr>
          <w:ilvl w:val="0"/>
          <w:numId w:val="1"/>
        </w:numPr>
        <w:tabs>
          <w:tab w:val="left" w:pos="180"/>
        </w:tabs>
        <w:spacing w:line="480" w:lineRule="exact"/>
        <w:rPr>
          <w:rFonts w:ascii="微软雅黑" w:eastAsia="微软雅黑" w:hAnsi="微软雅黑" w:cs="Arial"/>
          <w:color w:val="0D0D0D"/>
          <w:spacing w:val="20"/>
          <w:szCs w:val="21"/>
        </w:rPr>
      </w:pPr>
      <w:r>
        <w:rPr>
          <w:rFonts w:ascii="微软雅黑" w:eastAsia="微软雅黑" w:hAnsi="微软雅黑" w:cs="Arial" w:hint="eastAsia"/>
          <w:color w:val="0D0D0D"/>
          <w:spacing w:val="20"/>
          <w:szCs w:val="21"/>
        </w:rPr>
        <w:t>参展商租赁展具的摆放位置，请同时在A2表中图示。表格及A2表于截止日期前交回，方为有效。</w:t>
      </w:r>
    </w:p>
    <w:p w:rsidR="00C356C8" w:rsidRDefault="00C356C8" w:rsidP="00C356C8">
      <w:pPr>
        <w:numPr>
          <w:ilvl w:val="0"/>
          <w:numId w:val="1"/>
        </w:numPr>
        <w:tabs>
          <w:tab w:val="left" w:pos="180"/>
        </w:tabs>
        <w:spacing w:line="480" w:lineRule="exact"/>
        <w:rPr>
          <w:rFonts w:ascii="微软雅黑" w:eastAsia="微软雅黑" w:hAnsi="微软雅黑" w:cs="Arial"/>
          <w:color w:val="0D0D0D"/>
          <w:spacing w:val="20"/>
          <w:szCs w:val="21"/>
        </w:rPr>
      </w:pPr>
      <w:proofErr w:type="gramStart"/>
      <w:r>
        <w:rPr>
          <w:rFonts w:ascii="微软雅黑" w:eastAsia="微软雅黑" w:hAnsi="微软雅黑" w:cs="Arial" w:hint="eastAsia"/>
          <w:color w:val="0D0D0D"/>
          <w:spacing w:val="20"/>
          <w:szCs w:val="21"/>
        </w:rPr>
        <w:t>若参</w:t>
      </w:r>
      <w:proofErr w:type="gramEnd"/>
      <w:r>
        <w:rPr>
          <w:rFonts w:ascii="微软雅黑" w:eastAsia="微软雅黑" w:hAnsi="微软雅黑" w:cs="Arial" w:hint="eastAsia"/>
          <w:color w:val="0D0D0D"/>
          <w:spacing w:val="20"/>
          <w:szCs w:val="21"/>
        </w:rPr>
        <w:t>展商未能提交A2表，大会指定主场承建商将在适当位置代为安装。现场更改位置，需另缴附加费。</w:t>
      </w:r>
    </w:p>
    <w:p w:rsidR="00C356C8" w:rsidRDefault="00C356C8" w:rsidP="00C356C8">
      <w:pPr>
        <w:numPr>
          <w:ilvl w:val="0"/>
          <w:numId w:val="1"/>
        </w:numPr>
        <w:tabs>
          <w:tab w:val="left" w:pos="180"/>
        </w:tabs>
        <w:spacing w:line="480" w:lineRule="exact"/>
        <w:rPr>
          <w:rFonts w:ascii="微软雅黑" w:eastAsia="微软雅黑" w:hAnsi="微软雅黑" w:cs="Arial"/>
          <w:color w:val="0D0D0D"/>
          <w:spacing w:val="20"/>
          <w:szCs w:val="21"/>
        </w:rPr>
      </w:pPr>
      <w:r>
        <w:rPr>
          <w:rFonts w:ascii="微软雅黑" w:eastAsia="微软雅黑" w:hAnsi="微软雅黑" w:cs="Arial" w:hint="eastAsia"/>
          <w:color w:val="0D0D0D"/>
          <w:spacing w:val="20"/>
          <w:szCs w:val="21"/>
        </w:rPr>
        <w:t>展具图样详见《展具租赁图库》，如有变动以</w:t>
      </w:r>
      <w:r>
        <w:rPr>
          <w:rFonts w:ascii="微软雅黑" w:eastAsia="微软雅黑" w:hAnsi="微软雅黑" w:cs="Arial" w:hint="eastAsia"/>
          <w:bCs/>
          <w:color w:val="0D0D0D"/>
          <w:spacing w:val="20"/>
          <w:szCs w:val="21"/>
        </w:rPr>
        <w:t>广州广交会展览工程有限公司为准。</w:t>
      </w:r>
    </w:p>
    <w:p w:rsidR="00C356C8" w:rsidRDefault="00C356C8" w:rsidP="00C356C8">
      <w:pPr>
        <w:numPr>
          <w:ilvl w:val="0"/>
          <w:numId w:val="1"/>
        </w:numPr>
        <w:tabs>
          <w:tab w:val="left" w:pos="180"/>
        </w:tabs>
        <w:spacing w:line="480" w:lineRule="exact"/>
        <w:rPr>
          <w:rFonts w:ascii="微软雅黑" w:eastAsia="微软雅黑" w:hAnsi="微软雅黑" w:cs="Arial"/>
          <w:color w:val="0D0D0D"/>
          <w:spacing w:val="20"/>
          <w:szCs w:val="21"/>
        </w:rPr>
      </w:pPr>
      <w:r>
        <w:rPr>
          <w:rFonts w:ascii="微软雅黑" w:eastAsia="微软雅黑" w:hAnsi="微软雅黑" w:cs="Arial" w:hint="eastAsia"/>
          <w:b/>
          <w:bCs/>
          <w:color w:val="0D0D0D"/>
          <w:spacing w:val="20"/>
          <w:szCs w:val="21"/>
        </w:rPr>
        <w:t>我司在收到展商租用申请表后，会以邮件方式发放收费通知，具体收费金额，请各展商以收费通知为准。</w:t>
      </w:r>
    </w:p>
    <w:p w:rsidR="00C356C8" w:rsidRDefault="00C356C8" w:rsidP="00C356C8">
      <w:pPr>
        <w:spacing w:line="480" w:lineRule="exact"/>
        <w:ind w:left="360" w:rightChars="339" w:right="712"/>
        <w:rPr>
          <w:rFonts w:ascii="微软雅黑" w:eastAsia="微软雅黑" w:hAnsi="微软雅黑" w:cs="Arial"/>
          <w:b/>
          <w:bCs/>
          <w:color w:val="0D0D0D"/>
          <w:spacing w:val="20"/>
          <w:szCs w:val="21"/>
        </w:rPr>
      </w:pPr>
      <w:r>
        <w:rPr>
          <w:rFonts w:ascii="微软雅黑" w:eastAsia="微软雅黑" w:hAnsi="微软雅黑" w:cs="Arial" w:hint="eastAsia"/>
          <w:b/>
          <w:bCs/>
          <w:color w:val="0D0D0D"/>
          <w:spacing w:val="20"/>
          <w:szCs w:val="21"/>
        </w:rPr>
        <w:t>参展</w:t>
      </w:r>
      <w:proofErr w:type="gramStart"/>
      <w:r>
        <w:rPr>
          <w:rFonts w:ascii="微软雅黑" w:eastAsia="微软雅黑" w:hAnsi="微软雅黑" w:cs="Arial" w:hint="eastAsia"/>
          <w:b/>
          <w:bCs/>
          <w:color w:val="0D0D0D"/>
          <w:spacing w:val="20"/>
          <w:szCs w:val="21"/>
        </w:rPr>
        <w:t>商所有</w:t>
      </w:r>
      <w:proofErr w:type="gramEnd"/>
      <w:r>
        <w:rPr>
          <w:rFonts w:ascii="微软雅黑" w:eastAsia="微软雅黑" w:hAnsi="微软雅黑" w:cs="Arial" w:hint="eastAsia"/>
          <w:b/>
          <w:bCs/>
          <w:color w:val="0D0D0D"/>
          <w:spacing w:val="20"/>
          <w:szCs w:val="21"/>
        </w:rPr>
        <w:t>提前申报需交纳的款项，请最晚于展会进场前5天汇出。请勿以私人名称汇款，大会承建商在发票中开具的单位名称将与汇</w:t>
      </w:r>
      <w:r>
        <w:rPr>
          <w:rFonts w:ascii="微软雅黑" w:eastAsia="微软雅黑" w:hAnsi="微软雅黑" w:cs="Arial" w:hint="eastAsia"/>
          <w:b/>
          <w:bCs/>
          <w:color w:val="0D0D0D"/>
          <w:spacing w:val="20"/>
          <w:szCs w:val="21"/>
        </w:rPr>
        <w:lastRenderedPageBreak/>
        <w:t>款单位一致，并只对款项确认到帐的项目予以安排配送。</w:t>
      </w:r>
    </w:p>
    <w:p w:rsidR="00C356C8" w:rsidRDefault="00C356C8" w:rsidP="00C356C8">
      <w:pPr>
        <w:numPr>
          <w:ilvl w:val="0"/>
          <w:numId w:val="1"/>
        </w:numPr>
        <w:tabs>
          <w:tab w:val="left" w:pos="180"/>
        </w:tabs>
        <w:spacing w:line="480" w:lineRule="exact"/>
        <w:ind w:rightChars="339" w:right="712"/>
        <w:rPr>
          <w:rFonts w:ascii="微软雅黑" w:eastAsia="微软雅黑" w:hAnsi="微软雅黑" w:cs="Arial"/>
          <w:b/>
          <w:bCs/>
          <w:color w:val="0D0D0D"/>
          <w:spacing w:val="20"/>
          <w:szCs w:val="21"/>
        </w:rPr>
      </w:pPr>
      <w:r>
        <w:rPr>
          <w:rFonts w:ascii="微软雅黑" w:eastAsia="微软雅黑" w:hAnsi="微软雅黑" w:cs="Arial" w:hint="eastAsia"/>
          <w:b/>
          <w:bCs/>
          <w:color w:val="0D0D0D"/>
          <w:spacing w:val="20"/>
          <w:szCs w:val="21"/>
        </w:rPr>
        <w:t>施工进场前3天申请展具视为现场申请，现场申请则加收50%附加费。</w:t>
      </w:r>
    </w:p>
    <w:p w:rsidR="00C356C8" w:rsidRDefault="00C356C8" w:rsidP="00C356C8">
      <w:pPr>
        <w:numPr>
          <w:ilvl w:val="0"/>
          <w:numId w:val="1"/>
        </w:numPr>
        <w:tabs>
          <w:tab w:val="left" w:pos="180"/>
          <w:tab w:val="left" w:pos="5245"/>
        </w:tabs>
        <w:spacing w:line="480" w:lineRule="exact"/>
        <w:ind w:rightChars="339" w:right="712"/>
        <w:rPr>
          <w:rFonts w:ascii="微软雅黑" w:eastAsia="微软雅黑" w:hAnsi="微软雅黑" w:cs="Arial"/>
          <w:b/>
          <w:bCs/>
          <w:color w:val="0D0D0D"/>
          <w:spacing w:val="20"/>
          <w:szCs w:val="21"/>
        </w:rPr>
      </w:pPr>
      <w:r>
        <w:rPr>
          <w:rFonts w:ascii="微软雅黑" w:eastAsia="微软雅黑" w:hAnsi="微软雅黑" w:cs="Arial" w:hint="eastAsia"/>
          <w:b/>
          <w:bCs/>
          <w:color w:val="0D0D0D"/>
          <w:spacing w:val="20"/>
          <w:szCs w:val="21"/>
        </w:rPr>
        <w:t>空地展位不可租用以上展具。</w:t>
      </w:r>
    </w:p>
    <w:p w:rsidR="00C356C8" w:rsidRDefault="00C356C8" w:rsidP="00C356C8">
      <w:pPr>
        <w:spacing w:line="480" w:lineRule="exact"/>
        <w:rPr>
          <w:rFonts w:ascii="微软雅黑" w:eastAsia="微软雅黑" w:hAnsi="微软雅黑" w:cs="Arial"/>
          <w:b/>
          <w:bCs/>
          <w:color w:val="0D0D0D"/>
          <w:szCs w:val="21"/>
        </w:rPr>
      </w:pPr>
      <w:r>
        <w:rPr>
          <w:rFonts w:ascii="微软雅黑" w:eastAsia="微软雅黑" w:hAnsi="微软雅黑" w:cs="Arial" w:hint="eastAsia"/>
          <w:b/>
          <w:bCs/>
          <w:color w:val="0D0D0D"/>
          <w:szCs w:val="21"/>
        </w:rPr>
        <w:t>请联系大会指定主场承建商：</w:t>
      </w:r>
    </w:p>
    <w:p w:rsidR="00C356C8" w:rsidRDefault="00C356C8" w:rsidP="00C356C8">
      <w:pPr>
        <w:spacing w:line="480" w:lineRule="exact"/>
        <w:rPr>
          <w:rFonts w:ascii="微软雅黑" w:eastAsia="微软雅黑" w:hAnsi="微软雅黑" w:cs="Arial"/>
          <w:color w:val="0D0D0D"/>
          <w:szCs w:val="21"/>
        </w:rPr>
      </w:pPr>
      <w:r>
        <w:rPr>
          <w:rFonts w:ascii="微软雅黑" w:eastAsia="微软雅黑" w:hAnsi="微软雅黑" w:cs="Arial" w:hint="eastAsia"/>
          <w:b/>
          <w:bCs/>
          <w:color w:val="0D0D0D"/>
          <w:szCs w:val="21"/>
        </w:rPr>
        <w:t>广州广交会展览工程有限公司</w:t>
      </w:r>
    </w:p>
    <w:p w:rsidR="00C356C8" w:rsidRDefault="00C356C8" w:rsidP="00C356C8">
      <w:pPr>
        <w:spacing w:line="480" w:lineRule="exact"/>
        <w:rPr>
          <w:rFonts w:ascii="微软雅黑" w:eastAsia="微软雅黑" w:hAnsi="微软雅黑" w:cs="Arial"/>
          <w:color w:val="0D0D0D"/>
          <w:szCs w:val="21"/>
        </w:rPr>
      </w:pPr>
      <w:r>
        <w:rPr>
          <w:rFonts w:ascii="微软雅黑" w:eastAsia="微软雅黑" w:hAnsi="微软雅黑" w:cs="Arial" w:hint="eastAsia"/>
          <w:color w:val="0D0D0D"/>
          <w:szCs w:val="21"/>
        </w:rPr>
        <w:t>地  址: 中国广州市海</w:t>
      </w:r>
      <w:proofErr w:type="gramStart"/>
      <w:r>
        <w:rPr>
          <w:rFonts w:ascii="微软雅黑" w:eastAsia="微软雅黑" w:hAnsi="微软雅黑" w:cs="Arial" w:hint="eastAsia"/>
          <w:color w:val="0D0D0D"/>
          <w:szCs w:val="21"/>
        </w:rPr>
        <w:t>珠区阅江</w:t>
      </w:r>
      <w:proofErr w:type="gramEnd"/>
      <w:r>
        <w:rPr>
          <w:rFonts w:ascii="微软雅黑" w:eastAsia="微软雅黑" w:hAnsi="微软雅黑" w:cs="Arial" w:hint="eastAsia"/>
          <w:color w:val="0D0D0D"/>
          <w:szCs w:val="21"/>
        </w:rPr>
        <w:t>中路380号广交会展馆A区1+002室</w:t>
      </w:r>
    </w:p>
    <w:p w:rsidR="00C356C8" w:rsidRDefault="00C356C8" w:rsidP="00C356C8">
      <w:pPr>
        <w:spacing w:line="480" w:lineRule="exact"/>
        <w:rPr>
          <w:rFonts w:ascii="微软雅黑" w:eastAsia="微软雅黑" w:hAnsi="微软雅黑" w:cs="Arial"/>
          <w:color w:val="0D0D0D"/>
          <w:szCs w:val="21"/>
        </w:rPr>
      </w:pPr>
      <w:r>
        <w:rPr>
          <w:rFonts w:ascii="微软雅黑" w:eastAsia="微软雅黑" w:hAnsi="微软雅黑" w:cs="Arial" w:hint="eastAsia"/>
          <w:color w:val="0D0D0D"/>
          <w:szCs w:val="21"/>
        </w:rPr>
        <w:t>联系人:杜先生020-89139527</w:t>
      </w:r>
      <w:r>
        <w:rPr>
          <w:rFonts w:ascii="微软雅黑" w:eastAsia="微软雅黑" w:hAnsi="微软雅黑" w:cs="Arial" w:hint="eastAsia"/>
          <w:color w:val="000000"/>
          <w:szCs w:val="21"/>
        </w:rPr>
        <w:t>、郭小姐020-891389626</w:t>
      </w:r>
    </w:p>
    <w:p w:rsidR="00C356C8" w:rsidRDefault="00C356C8" w:rsidP="00C356C8">
      <w:pPr>
        <w:spacing w:line="480" w:lineRule="exact"/>
        <w:rPr>
          <w:rFonts w:ascii="微软雅黑" w:eastAsia="微软雅黑" w:hAnsi="微软雅黑" w:cs="Arial"/>
          <w:color w:val="0D0D0D"/>
          <w:szCs w:val="21"/>
        </w:rPr>
      </w:pPr>
      <w:r>
        <w:rPr>
          <w:rFonts w:ascii="微软雅黑" w:eastAsia="微软雅黑" w:hAnsi="微软雅黑" w:cs="Arial" w:hint="eastAsia"/>
          <w:color w:val="0D0D0D"/>
          <w:szCs w:val="21"/>
        </w:rPr>
        <w:t>电子邮箱:cfedc05@cfedc.net</w:t>
      </w:r>
    </w:p>
    <w:p w:rsidR="00C356C8" w:rsidRDefault="00C356C8" w:rsidP="00C356C8">
      <w:pPr>
        <w:spacing w:line="480" w:lineRule="exact"/>
        <w:rPr>
          <w:rFonts w:ascii="微软雅黑" w:eastAsia="微软雅黑" w:hAnsi="微软雅黑" w:cs="Arial"/>
          <w:color w:val="0D0D0D"/>
          <w:szCs w:val="21"/>
        </w:rPr>
      </w:pPr>
      <w:r>
        <w:rPr>
          <w:rFonts w:ascii="微软雅黑" w:eastAsia="微软雅黑" w:hAnsi="微软雅黑" w:cs="Arial" w:hint="eastAsia"/>
          <w:color w:val="0D0D0D"/>
          <w:szCs w:val="21"/>
        </w:rPr>
        <w:t>收款人：</w:t>
      </w:r>
      <w:r>
        <w:rPr>
          <w:rFonts w:ascii="微软雅黑" w:eastAsia="微软雅黑" w:hAnsi="微软雅黑" w:cs="Arial" w:hint="eastAsia"/>
          <w:bCs/>
          <w:color w:val="0D0D0D"/>
          <w:szCs w:val="21"/>
        </w:rPr>
        <w:t>广州广交会展览工程有限公司</w:t>
      </w:r>
      <w:r>
        <w:rPr>
          <w:rFonts w:ascii="微软雅黑" w:eastAsia="微软雅黑" w:hAnsi="微软雅黑" w:cs="Arial" w:hint="eastAsia"/>
          <w:color w:val="0D0D0D"/>
          <w:szCs w:val="21"/>
        </w:rPr>
        <w:t xml:space="preserve">     开户银行：中国银行广州广交会支行</w:t>
      </w:r>
    </w:p>
    <w:p w:rsidR="00C356C8" w:rsidRDefault="00C356C8" w:rsidP="00C356C8">
      <w:pPr>
        <w:spacing w:line="480" w:lineRule="exact"/>
        <w:rPr>
          <w:rFonts w:ascii="微软雅黑" w:eastAsia="微软雅黑" w:hAnsi="微软雅黑" w:cs="Arial"/>
          <w:color w:val="0D0D0D"/>
          <w:szCs w:val="21"/>
        </w:rPr>
      </w:pPr>
      <w:r>
        <w:rPr>
          <w:rFonts w:ascii="微软雅黑" w:eastAsia="微软雅黑" w:hAnsi="微软雅黑" w:cs="Arial" w:hint="eastAsia"/>
          <w:color w:val="0D0D0D"/>
          <w:szCs w:val="21"/>
        </w:rPr>
        <w:t>帐  号：680857744434</w:t>
      </w:r>
      <w:bookmarkStart w:id="1" w:name="_GoBack"/>
      <w:bookmarkEnd w:id="1"/>
    </w:p>
    <w:p w:rsidR="00C356C8" w:rsidRDefault="00C356C8" w:rsidP="00C356C8">
      <w:pPr>
        <w:spacing w:line="480" w:lineRule="exact"/>
        <w:ind w:firstLine="420"/>
        <w:rPr>
          <w:rFonts w:ascii="微软雅黑" w:eastAsia="微软雅黑" w:hAnsi="微软雅黑" w:cs="Arial"/>
          <w:color w:val="0D0D0D"/>
          <w:szCs w:val="21"/>
        </w:rPr>
      </w:pPr>
      <w:r>
        <w:rPr>
          <w:rFonts w:ascii="Times New Roman" w:eastAsia="宋体" w:hAnsi="Times New Roman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126365</wp:posOffset>
                </wp:positionV>
                <wp:extent cx="6515100" cy="0"/>
                <wp:effectExtent l="0" t="0" r="19050" b="19050"/>
                <wp:wrapNone/>
                <wp:docPr id="81" name="直接连接符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81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95pt" to="513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" strokeweight="1.5pt"/>
            </w:pict>
          </mc:Fallback>
        </mc:AlternateContent>
      </w:r>
      <w:r>
        <w:rPr>
          <w:rFonts w:ascii="微软雅黑" w:eastAsia="微软雅黑" w:hAnsi="微软雅黑" w:cs="Arial" w:hint="eastAsia"/>
          <w:color w:val="0D0D0D"/>
          <w:szCs w:val="21"/>
        </w:rPr>
        <w:t xml:space="preserve">                      </w:t>
      </w:r>
      <w:r>
        <w:rPr>
          <w:rFonts w:ascii="Times New Roman" w:eastAsia="宋体" w:hAnsi="Times New Roman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126365</wp:posOffset>
                </wp:positionV>
                <wp:extent cx="6515100" cy="0"/>
                <wp:effectExtent l="0" t="0" r="19050" b="19050"/>
                <wp:wrapNone/>
                <wp:docPr id="80" name="直接连接符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80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95pt" to="513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" strokeweight="1.5pt"/>
            </w:pict>
          </mc:Fallback>
        </mc:AlternateContent>
      </w:r>
      <w:r>
        <w:rPr>
          <w:rFonts w:ascii="微软雅黑" w:eastAsia="微软雅黑" w:hAnsi="微软雅黑" w:cs="Arial" w:hint="eastAsia"/>
          <w:color w:val="0D0D0D"/>
          <w:szCs w:val="21"/>
        </w:rPr>
        <w:t xml:space="preserve">                      </w:t>
      </w:r>
    </w:p>
    <w:p w:rsidR="00C356C8" w:rsidRDefault="00C356C8" w:rsidP="00C356C8">
      <w:pPr>
        <w:spacing w:afterLines="50" w:after="156" w:line="480" w:lineRule="exact"/>
        <w:rPr>
          <w:rFonts w:ascii="微软雅黑" w:eastAsia="微软雅黑" w:hAnsi="微软雅黑" w:cs="Arial"/>
          <w:color w:val="0D0D0D"/>
          <w:szCs w:val="21"/>
          <w:u w:val="single"/>
        </w:rPr>
      </w:pPr>
      <w:r>
        <w:rPr>
          <w:rFonts w:ascii="Times New Roman" w:eastAsia="宋体" w:hAnsi="Times New Roman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106680</wp:posOffset>
                </wp:positionV>
                <wp:extent cx="635" cy="0"/>
                <wp:effectExtent l="0" t="0" r="0" b="0"/>
                <wp:wrapNone/>
                <wp:docPr id="79" name="直接连接符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79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pt,8.4pt" to="414.0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"/>
            </w:pict>
          </mc:Fallback>
        </mc:AlternateContent>
      </w:r>
      <w:r>
        <w:rPr>
          <w:rFonts w:ascii="微软雅黑" w:eastAsia="微软雅黑" w:hAnsi="微软雅黑" w:cs="Arial" w:hint="eastAsia"/>
          <w:color w:val="0D0D0D"/>
          <w:szCs w:val="21"/>
        </w:rPr>
        <w:t>参展公司名称：</w:t>
      </w:r>
      <w:r>
        <w:rPr>
          <w:rFonts w:ascii="微软雅黑" w:eastAsia="微软雅黑" w:hAnsi="微软雅黑" w:cs="Arial" w:hint="eastAsia"/>
          <w:color w:val="0D0D0D"/>
          <w:szCs w:val="21"/>
          <w:u w:val="single"/>
        </w:rPr>
        <w:t xml:space="preserve">                                                                                    </w:t>
      </w:r>
    </w:p>
    <w:p w:rsidR="00C356C8" w:rsidRDefault="00C356C8" w:rsidP="00C356C8">
      <w:pPr>
        <w:spacing w:afterLines="50" w:after="156" w:line="480" w:lineRule="exact"/>
        <w:rPr>
          <w:rFonts w:ascii="微软雅黑" w:eastAsia="微软雅黑" w:hAnsi="微软雅黑" w:cs="Arial"/>
          <w:color w:val="0D0D0D"/>
          <w:szCs w:val="21"/>
          <w:u w:val="single"/>
        </w:rPr>
      </w:pPr>
      <w:r>
        <w:rPr>
          <w:rFonts w:ascii="微软雅黑" w:eastAsia="微软雅黑" w:hAnsi="微软雅黑" w:cs="Arial" w:hint="eastAsia"/>
          <w:color w:val="0D0D0D"/>
          <w:szCs w:val="21"/>
        </w:rPr>
        <w:t>地址：</w:t>
      </w:r>
      <w:r>
        <w:rPr>
          <w:rFonts w:ascii="微软雅黑" w:eastAsia="微软雅黑" w:hAnsi="微软雅黑" w:cs="Arial" w:hint="eastAsia"/>
          <w:color w:val="0D0D0D"/>
          <w:szCs w:val="21"/>
          <w:u w:val="single"/>
        </w:rPr>
        <w:t xml:space="preserve">                                                </w:t>
      </w:r>
      <w:r>
        <w:rPr>
          <w:rFonts w:ascii="微软雅黑" w:eastAsia="微软雅黑" w:hAnsi="微软雅黑" w:cs="Arial" w:hint="eastAsia"/>
          <w:color w:val="0D0D0D"/>
          <w:szCs w:val="21"/>
        </w:rPr>
        <w:t xml:space="preserve">  邮编：</w:t>
      </w:r>
      <w:r>
        <w:rPr>
          <w:rFonts w:ascii="微软雅黑" w:eastAsia="微软雅黑" w:hAnsi="微软雅黑" w:cs="Arial" w:hint="eastAsia"/>
          <w:color w:val="0D0D0D"/>
          <w:szCs w:val="21"/>
          <w:u w:val="single"/>
        </w:rPr>
        <w:t xml:space="preserve">                                    </w:t>
      </w:r>
    </w:p>
    <w:p w:rsidR="00C356C8" w:rsidRDefault="00C356C8" w:rsidP="00C356C8">
      <w:pPr>
        <w:spacing w:afterLines="50" w:after="156" w:line="480" w:lineRule="exact"/>
        <w:rPr>
          <w:rFonts w:ascii="微软雅黑" w:eastAsia="微软雅黑" w:hAnsi="微软雅黑" w:cs="Arial"/>
          <w:color w:val="0D0D0D"/>
          <w:szCs w:val="21"/>
          <w:u w:val="single"/>
        </w:rPr>
      </w:pPr>
      <w:r>
        <w:rPr>
          <w:rFonts w:ascii="微软雅黑" w:eastAsia="微软雅黑" w:hAnsi="微软雅黑" w:cs="Arial" w:hint="eastAsia"/>
          <w:color w:val="0D0D0D"/>
          <w:szCs w:val="21"/>
        </w:rPr>
        <w:t>联系人：</w:t>
      </w:r>
      <w:r>
        <w:rPr>
          <w:rFonts w:ascii="微软雅黑" w:eastAsia="微软雅黑" w:hAnsi="微软雅黑" w:cs="Arial" w:hint="eastAsia"/>
          <w:color w:val="0D0D0D"/>
          <w:szCs w:val="21"/>
          <w:u w:val="single"/>
        </w:rPr>
        <w:t xml:space="preserve">                </w:t>
      </w:r>
      <w:r>
        <w:rPr>
          <w:rFonts w:ascii="微软雅黑" w:eastAsia="微软雅黑" w:hAnsi="微软雅黑" w:cs="Arial" w:hint="eastAsia"/>
          <w:color w:val="0D0D0D"/>
          <w:szCs w:val="21"/>
        </w:rPr>
        <w:t xml:space="preserve">  电话：</w:t>
      </w:r>
      <w:r>
        <w:rPr>
          <w:rFonts w:ascii="微软雅黑" w:eastAsia="微软雅黑" w:hAnsi="微软雅黑" w:cs="Arial" w:hint="eastAsia"/>
          <w:color w:val="0D0D0D"/>
          <w:szCs w:val="21"/>
          <w:u w:val="single"/>
        </w:rPr>
        <w:t xml:space="preserve">                      </w:t>
      </w:r>
      <w:r>
        <w:rPr>
          <w:rFonts w:ascii="微软雅黑" w:eastAsia="微软雅黑" w:hAnsi="微软雅黑" w:cs="Arial" w:hint="eastAsia"/>
          <w:color w:val="0D0D0D"/>
          <w:szCs w:val="21"/>
        </w:rPr>
        <w:t xml:space="preserve">  传真：</w:t>
      </w:r>
      <w:r>
        <w:rPr>
          <w:rFonts w:ascii="微软雅黑" w:eastAsia="微软雅黑" w:hAnsi="微软雅黑" w:cs="Arial" w:hint="eastAsia"/>
          <w:color w:val="0D0D0D"/>
          <w:szCs w:val="21"/>
          <w:u w:val="single"/>
        </w:rPr>
        <w:t xml:space="preserve">                                            </w:t>
      </w:r>
    </w:p>
    <w:p w:rsidR="00C356C8" w:rsidRDefault="00C356C8" w:rsidP="00C356C8">
      <w:pPr>
        <w:spacing w:afterLines="20" w:after="62" w:line="480" w:lineRule="exact"/>
        <w:rPr>
          <w:rFonts w:ascii="微软雅黑" w:eastAsia="微软雅黑" w:hAnsi="微软雅黑" w:cs="Arial"/>
          <w:color w:val="0D0D0D"/>
          <w:szCs w:val="21"/>
          <w:u w:val="single"/>
        </w:rPr>
      </w:pPr>
      <w:r>
        <w:rPr>
          <w:rFonts w:ascii="微软雅黑" w:eastAsia="微软雅黑" w:hAnsi="微软雅黑" w:cs="Arial" w:hint="eastAsia"/>
          <w:color w:val="0D0D0D"/>
          <w:szCs w:val="21"/>
        </w:rPr>
        <w:t>电子邮箱：</w:t>
      </w:r>
      <w:r>
        <w:rPr>
          <w:rFonts w:ascii="微软雅黑" w:eastAsia="微软雅黑" w:hAnsi="微软雅黑" w:cs="Arial" w:hint="eastAsia"/>
          <w:color w:val="0D0D0D"/>
          <w:szCs w:val="21"/>
          <w:u w:val="single"/>
        </w:rPr>
        <w:t xml:space="preserve">                                             </w:t>
      </w:r>
      <w:r>
        <w:rPr>
          <w:rFonts w:ascii="微软雅黑" w:eastAsia="微软雅黑" w:hAnsi="微软雅黑" w:cs="Arial" w:hint="eastAsia"/>
          <w:color w:val="0D0D0D"/>
          <w:szCs w:val="21"/>
        </w:rPr>
        <w:t xml:space="preserve"> 盖章：</w:t>
      </w:r>
      <w:r>
        <w:rPr>
          <w:rFonts w:ascii="微软雅黑" w:eastAsia="微软雅黑" w:hAnsi="微软雅黑" w:cs="Arial" w:hint="eastAsia"/>
          <w:color w:val="0D0D0D"/>
          <w:szCs w:val="21"/>
          <w:u w:val="single"/>
        </w:rPr>
        <w:t xml:space="preserve">                                    </w:t>
      </w:r>
    </w:p>
    <w:p w:rsidR="00C356C8" w:rsidRDefault="00C356C8" w:rsidP="00C356C8">
      <w:pPr>
        <w:spacing w:beforeLines="100" w:before="312" w:line="480" w:lineRule="exact"/>
        <w:rPr>
          <w:rFonts w:ascii="微软雅黑" w:eastAsia="微软雅黑" w:hAnsi="微软雅黑" w:cs="Arial"/>
          <w:b/>
          <w:color w:val="0D0D0D"/>
          <w:szCs w:val="21"/>
        </w:rPr>
      </w:pPr>
      <w:r>
        <w:rPr>
          <w:rFonts w:ascii="微软雅黑" w:eastAsia="微软雅黑" w:hAnsi="微软雅黑" w:hint="eastAsia"/>
          <w:b/>
          <w:bCs/>
          <w:color w:val="0D0D0D"/>
          <w:szCs w:val="21"/>
        </w:rPr>
        <w:t>请务必将此表于2019</w:t>
      </w:r>
      <w:r>
        <w:rPr>
          <w:rFonts w:ascii="微软雅黑" w:eastAsia="微软雅黑" w:hAnsi="微软雅黑" w:cs="宋体" w:hint="eastAsia"/>
          <w:b/>
          <w:bCs/>
          <w:color w:val="0D0D0D"/>
          <w:szCs w:val="21"/>
        </w:rPr>
        <w:t>年7月</w:t>
      </w:r>
      <w:r>
        <w:rPr>
          <w:rFonts w:ascii="微软雅黑" w:eastAsia="微软雅黑" w:hAnsi="微软雅黑" w:hint="eastAsia"/>
          <w:b/>
          <w:bCs/>
          <w:color w:val="0D0D0D"/>
          <w:szCs w:val="21"/>
        </w:rPr>
        <w:t>20</w:t>
      </w:r>
      <w:r>
        <w:rPr>
          <w:rFonts w:ascii="微软雅黑" w:eastAsia="微软雅黑" w:hAnsi="微软雅黑" w:cs="宋体" w:hint="eastAsia"/>
          <w:b/>
          <w:bCs/>
          <w:color w:val="0D0D0D"/>
          <w:szCs w:val="21"/>
        </w:rPr>
        <w:t>日</w:t>
      </w:r>
      <w:r>
        <w:rPr>
          <w:rFonts w:ascii="微软雅黑" w:eastAsia="微软雅黑" w:hAnsi="微软雅黑" w:hint="eastAsia"/>
          <w:b/>
          <w:bCs/>
          <w:color w:val="0D0D0D"/>
          <w:szCs w:val="21"/>
        </w:rPr>
        <w:t>之前电邮至广州广交会展览工程公司cfedc05@cfedc.net</w:t>
      </w:r>
      <w:r>
        <w:rPr>
          <w:rFonts w:ascii="微软雅黑" w:eastAsia="微软雅黑" w:hAnsi="微软雅黑" w:cs="Arial" w:hint="eastAsia"/>
          <w:b/>
          <w:color w:val="0D0D0D"/>
          <w:szCs w:val="21"/>
        </w:rPr>
        <w:t>。</w:t>
      </w:r>
    </w:p>
    <w:p w:rsidR="00C356C8" w:rsidRDefault="00C356C8" w:rsidP="00C356C8">
      <w:pPr>
        <w:spacing w:beforeLines="50" w:before="156" w:line="480" w:lineRule="exact"/>
        <w:rPr>
          <w:rFonts w:ascii="微软雅黑" w:eastAsia="微软雅黑" w:hAnsi="微软雅黑" w:cs="Arial"/>
          <w:b/>
          <w:color w:val="0D0D0D"/>
          <w:szCs w:val="21"/>
        </w:rPr>
      </w:pPr>
      <w:r>
        <w:rPr>
          <w:rFonts w:ascii="微软雅黑" w:eastAsia="微软雅黑" w:hAnsi="微软雅黑" w:cs="Arial" w:hint="eastAsia"/>
          <w:b/>
          <w:color w:val="0D0D0D"/>
          <w:szCs w:val="21"/>
        </w:rPr>
        <w:t>（逾期申报加收20%，现场申报加收50%）</w:t>
      </w:r>
    </w:p>
    <w:p w:rsidR="00C356C8" w:rsidRPr="00C356C8" w:rsidRDefault="00C356C8" w:rsidP="00C356C8"/>
    <w:sectPr w:rsidR="00C356C8" w:rsidRPr="00C356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422EB"/>
    <w:multiLevelType w:val="hybridMultilevel"/>
    <w:tmpl w:val="87BE0D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6C8"/>
    <w:rsid w:val="00306EAE"/>
    <w:rsid w:val="00B12974"/>
    <w:rsid w:val="00C356C8"/>
    <w:rsid w:val="00E3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autoRedefine/>
    <w:semiHidden/>
    <w:unhideWhenUsed/>
    <w:qFormat/>
    <w:rsid w:val="00C356C8"/>
    <w:pPr>
      <w:spacing w:before="260" w:after="260" w:line="412" w:lineRule="auto"/>
      <w:jc w:val="left"/>
      <w:outlineLvl w:val="1"/>
    </w:pPr>
    <w:rPr>
      <w:rFonts w:ascii="微软雅黑" w:eastAsia="微软雅黑" w:hAnsi="微软雅黑" w:cs="Arial"/>
      <w:b/>
      <w:bCs/>
      <w:i/>
      <w:noProof/>
      <w:color w:val="0D0D0D"/>
      <w:sz w:val="3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semiHidden/>
    <w:rsid w:val="00C356C8"/>
    <w:rPr>
      <w:rFonts w:ascii="微软雅黑" w:eastAsia="微软雅黑" w:hAnsi="微软雅黑" w:cs="Arial"/>
      <w:b/>
      <w:bCs/>
      <w:i/>
      <w:noProof/>
      <w:color w:val="0D0D0D"/>
      <w:sz w:val="32"/>
      <w:szCs w:val="21"/>
    </w:rPr>
  </w:style>
  <w:style w:type="character" w:styleId="a3">
    <w:name w:val="Strong"/>
    <w:basedOn w:val="a0"/>
    <w:qFormat/>
    <w:rsid w:val="00C356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autoRedefine/>
    <w:semiHidden/>
    <w:unhideWhenUsed/>
    <w:qFormat/>
    <w:rsid w:val="00C356C8"/>
    <w:pPr>
      <w:spacing w:before="260" w:after="260" w:line="412" w:lineRule="auto"/>
      <w:jc w:val="left"/>
      <w:outlineLvl w:val="1"/>
    </w:pPr>
    <w:rPr>
      <w:rFonts w:ascii="微软雅黑" w:eastAsia="微软雅黑" w:hAnsi="微软雅黑" w:cs="Arial"/>
      <w:b/>
      <w:bCs/>
      <w:i/>
      <w:noProof/>
      <w:color w:val="0D0D0D"/>
      <w:sz w:val="3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semiHidden/>
    <w:rsid w:val="00C356C8"/>
    <w:rPr>
      <w:rFonts w:ascii="微软雅黑" w:eastAsia="微软雅黑" w:hAnsi="微软雅黑" w:cs="Arial"/>
      <w:b/>
      <w:bCs/>
      <w:i/>
      <w:noProof/>
      <w:color w:val="0D0D0D"/>
      <w:sz w:val="32"/>
      <w:szCs w:val="21"/>
    </w:rPr>
  </w:style>
  <w:style w:type="character" w:styleId="a3">
    <w:name w:val="Strong"/>
    <w:basedOn w:val="a0"/>
    <w:qFormat/>
    <w:rsid w:val="00C356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327</Words>
  <Characters>1866</Characters>
  <Application>Microsoft Office Word</Application>
  <DocSecurity>0</DocSecurity>
  <Lines>15</Lines>
  <Paragraphs>4</Paragraphs>
  <ScaleCrop>false</ScaleCrop>
  <Company>HP Inc.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关晓隽</dc:creator>
  <cp:lastModifiedBy>关晓隽</cp:lastModifiedBy>
  <cp:revision>3</cp:revision>
  <dcterms:created xsi:type="dcterms:W3CDTF">2019-07-31T07:16:00Z</dcterms:created>
  <dcterms:modified xsi:type="dcterms:W3CDTF">2019-07-31T07:29:00Z</dcterms:modified>
</cp:coreProperties>
</file>