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4"/>
        <w:tabs>
          <w:tab w:val="left" w:pos="1720"/>
        </w:tabs>
        <w:spacing w:line="280" w:lineRule="exact"/>
        <w:rPr>
          <w:color w:val="000000"/>
        </w:rPr>
      </w:pPr>
      <w:bookmarkStart w:id="0" w:name="_Attachment3_FIC_2021"/>
      <w:bookmarkEnd w:id="0"/>
      <w:bookmarkStart w:id="1" w:name="_Toc59534218"/>
      <w:r>
        <w:rPr>
          <w:color w:val="000000"/>
        </w:rPr>
        <w:t>Attachment</w:t>
      </w:r>
      <w:r>
        <w:rPr>
          <w:rFonts w:hint="eastAsia" w:eastAsia="宋体"/>
          <w:color w:val="000000"/>
        </w:rPr>
        <w:t>3</w:t>
      </w:r>
      <w:r>
        <w:rPr>
          <w:rFonts w:hint="eastAsia" w:eastAsia="宋体"/>
          <w:color w:val="000000"/>
        </w:rPr>
        <w:tab/>
      </w:r>
      <w:r>
        <w:rPr>
          <w:rFonts w:hint="eastAsia"/>
          <w:color w:val="000000"/>
        </w:rPr>
        <w:t>FIC 2021 Hotel &amp; Travel Services</w:t>
      </w:r>
      <w:bookmarkEnd w:id="1"/>
      <w:r>
        <w:rPr>
          <w:rFonts w:hint="eastAsia" w:eastAsia="宋体"/>
          <w:color w:val="000000"/>
        </w:rPr>
        <w:tab/>
      </w:r>
    </w:p>
    <w:p>
      <w:pPr>
        <w:rPr>
          <w:szCs w:val="20"/>
        </w:rPr>
      </w:pPr>
    </w:p>
    <w:tbl>
      <w:tblPr>
        <w:tblStyle w:val="30"/>
        <w:tblW w:w="10920" w:type="dxa"/>
        <w:tblInd w:w="-6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9"/>
        <w:gridCol w:w="3971"/>
        <w:gridCol w:w="2001"/>
        <w:gridCol w:w="311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092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FIC 2021 HOTEL BOOKING</w:t>
            </w:r>
            <w:r>
              <w:rPr>
                <w:rFonts w:hint="eastAsia"/>
                <w:b/>
                <w:sz w:val="32"/>
                <w:szCs w:val="28"/>
              </w:rPr>
              <w:t>（</w:t>
            </w:r>
            <w:r>
              <w:rPr>
                <w:b/>
                <w:sz w:val="32"/>
                <w:szCs w:val="28"/>
              </w:rPr>
              <w:t>Form</w:t>
            </w:r>
            <w:r>
              <w:rPr>
                <w:rFonts w:hint="eastAsia"/>
                <w:b/>
                <w:sz w:val="32"/>
                <w:szCs w:val="28"/>
              </w:rPr>
              <w:t>）</w:t>
            </w:r>
          </w:p>
          <w:p>
            <w:pPr>
              <w:widowControl/>
              <w:jc w:val="center"/>
              <w:rPr>
                <w:b/>
                <w:kern w:val="0"/>
              </w:rPr>
            </w:pPr>
            <w:r>
              <w:rPr>
                <w:b/>
                <w:sz w:val="32"/>
                <w:szCs w:val="28"/>
              </w:rPr>
              <w:t>International booking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092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>TO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b/>
                <w:bCs/>
                <w:sz w:val="24"/>
              </w:rPr>
              <w:t>JCTS</w:t>
            </w:r>
            <w:r>
              <w:rPr>
                <w:rStyle w:val="64"/>
                <w:b/>
                <w:sz w:val="22"/>
              </w:rPr>
              <w:t>FAX</w:t>
            </w:r>
            <w:r>
              <w:rPr>
                <w:rStyle w:val="64"/>
                <w:rFonts w:hint="eastAsia"/>
                <w:b/>
                <w:sz w:val="22"/>
              </w:rPr>
              <w:t>：</w:t>
            </w:r>
            <w:r>
              <w:rPr>
                <w:rStyle w:val="64"/>
                <w:b/>
                <w:sz w:val="22"/>
              </w:rPr>
              <w:t xml:space="preserve"> 021</w:t>
            </w:r>
            <w:r>
              <w:rPr>
                <w:rStyle w:val="64"/>
                <w:rFonts w:hint="eastAsia"/>
                <w:b/>
                <w:sz w:val="22"/>
              </w:rPr>
              <w:t>－</w:t>
            </w:r>
            <w:r>
              <w:rPr>
                <w:rStyle w:val="64"/>
                <w:b/>
                <w:sz w:val="22"/>
              </w:rPr>
              <w:t>62308627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182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</w:p>
        </w:tc>
        <w:tc>
          <w:tcPr>
            <w:tcW w:w="3971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001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b/>
                <w:bCs/>
              </w:rPr>
              <w:t>Contact</w:t>
            </w:r>
          </w:p>
        </w:tc>
        <w:tc>
          <w:tcPr>
            <w:tcW w:w="3119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29" w:type="dxa"/>
            <w:tcBorders>
              <w:top w:val="nil"/>
              <w:left w:val="single" w:color="000000" w:sz="12" w:space="0"/>
              <w:bottom w:val="single" w:color="000000" w:sz="12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b/>
                <w:bCs/>
              </w:rPr>
              <w:t>Telephone</w:t>
            </w:r>
          </w:p>
        </w:tc>
        <w:tc>
          <w:tcPr>
            <w:tcW w:w="3971" w:type="dxa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b/>
                <w:bCs/>
              </w:rPr>
              <w:t>Fax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29" w:type="dxa"/>
            <w:tcBorders>
              <w:top w:val="nil"/>
              <w:left w:val="single" w:color="000000" w:sz="12" w:space="0"/>
              <w:bottom w:val="single" w:color="000000" w:sz="12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b/>
                <w:bCs/>
              </w:rPr>
              <w:t>Mobile phone</w:t>
            </w:r>
          </w:p>
        </w:tc>
        <w:tc>
          <w:tcPr>
            <w:tcW w:w="3971" w:type="dxa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b/>
                <w:bCs/>
              </w:rPr>
              <w:t>E-mail</w:t>
            </w:r>
          </w:p>
        </w:tc>
        <w:tc>
          <w:tcPr>
            <w:tcW w:w="3119" w:type="dxa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829" w:type="dxa"/>
            <w:tcBorders>
              <w:top w:val="nil"/>
              <w:left w:val="single" w:color="000000" w:sz="12" w:space="0"/>
              <w:bottom w:val="nil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b/>
                <w:bCs/>
              </w:rPr>
              <w:t>Name of hotel</w:t>
            </w:r>
          </w:p>
        </w:tc>
        <w:tc>
          <w:tcPr>
            <w:tcW w:w="9091" w:type="dxa"/>
            <w:gridSpan w:val="3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Dotum" w:eastAsiaTheme="minorEastAsia"/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2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/>
                <w:b/>
                <w:bCs/>
              </w:rPr>
            </w:pPr>
            <w:r>
              <w:rPr>
                <w:b/>
                <w:bCs/>
              </w:rPr>
              <w:t>Style of hotel</w:t>
            </w:r>
          </w:p>
        </w:tc>
        <w:tc>
          <w:tcPr>
            <w:tcW w:w="3971" w:type="dxa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0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b/>
                <w:bCs/>
              </w:rPr>
              <w:t>Number of rooms</w:t>
            </w:r>
          </w:p>
        </w:tc>
        <w:tc>
          <w:tcPr>
            <w:tcW w:w="3119" w:type="dxa"/>
            <w:tcBorders>
              <w:top w:val="nil"/>
              <w:left w:val="single" w:color="000000" w:sz="12" w:space="0"/>
              <w:bottom w:val="nil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29" w:type="dxa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b/>
                <w:bCs/>
              </w:rPr>
              <w:t>Date of Check-in</w:t>
            </w:r>
          </w:p>
        </w:tc>
        <w:tc>
          <w:tcPr>
            <w:tcW w:w="3971" w:type="dxa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2001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b/>
                <w:bCs/>
              </w:rPr>
              <w:t>Date of Check-out</w:t>
            </w:r>
          </w:p>
        </w:tc>
        <w:tc>
          <w:tcPr>
            <w:tcW w:w="311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29" w:type="dxa"/>
            <w:vMerge w:val="restart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  <w:tc>
          <w:tcPr>
            <w:tcW w:w="9091" w:type="dxa"/>
            <w:gridSpan w:val="3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29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vAlign w:val="center"/>
          </w:tcPr>
          <w:p>
            <w:pPr>
              <w:widowControl/>
              <w:jc w:val="left"/>
              <w:rPr>
                <w:b/>
                <w:bCs/>
              </w:rPr>
            </w:pPr>
          </w:p>
        </w:tc>
        <w:tc>
          <w:tcPr>
            <w:tcW w:w="9091" w:type="dxa"/>
            <w:gridSpan w:val="3"/>
            <w:tcBorders>
              <w:top w:val="nil"/>
              <w:left w:val="nil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0920" w:type="dxa"/>
            <w:gridSpan w:val="4"/>
            <w:tcBorders>
              <w:top w:val="nil"/>
              <w:left w:val="single" w:color="000000" w:sz="12" w:space="0"/>
              <w:bottom w:val="nil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4"/>
              </w:rPr>
              <w:t>Reservation notice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 xml:space="preserve"> 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920" w:type="dxa"/>
            <w:gridSpan w:val="4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00"/>
              <w:numPr>
                <w:ilvl w:val="0"/>
                <w:numId w:val="5"/>
              </w:numPr>
              <w:ind w:left="410" w:leftChars="0" w:hanging="410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</w:rPr>
              <w:t>Please Fill in The FIC 2021 Reservation Form until M</w:t>
            </w:r>
            <w:r>
              <w:rPr>
                <w:rFonts w:hint="eastAsia" w:ascii="Arial" w:hAnsi="Arial" w:cs="Arial"/>
                <w:sz w:val="24"/>
              </w:rPr>
              <w:t>ay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hint="eastAsia" w:ascii="Arial" w:hAnsi="Arial" w:cs="Arial"/>
                <w:sz w:val="24"/>
              </w:rPr>
              <w:t>07</w:t>
            </w:r>
            <w:r>
              <w:rPr>
                <w:rFonts w:ascii="Arial" w:hAnsi="Arial" w:cs="Arial"/>
                <w:sz w:val="24"/>
              </w:rPr>
              <w:t>, 2021 and send to</w:t>
            </w:r>
            <w:r>
              <w:rPr>
                <w:rFonts w:ascii="Arial" w:hAnsi="Arial" w:cs="Arial"/>
                <w:b/>
                <w:sz w:val="24"/>
                <w:u w:val="single"/>
              </w:rPr>
              <w:t xml:space="preserve"> kevinliu@jcts.sh.cn</w:t>
            </w:r>
            <w:r>
              <w:rPr>
                <w:rFonts w:ascii="Arial" w:hAnsi="Arial" w:cs="Arial"/>
                <w:b/>
                <w:sz w:val="24"/>
              </w:rPr>
              <w:t>.</w:t>
            </w:r>
          </w:p>
          <w:p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Confirmation will be provided according to the full payment received. Add 6% invoice tax if value-added tax invoice needs to be provided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of Company:  SHANGHAI JIECHENG HOLIDAY TRAVEL SERVICE CO.</w:t>
            </w:r>
            <w:r>
              <w:rPr>
                <w:rFonts w:hint="eastAsia" w:ascii="Arial" w:hAnsi="Arial" w:cs="Arial"/>
                <w:sz w:val="22"/>
                <w:szCs w:val="22"/>
              </w:rPr>
              <w:t>，</w:t>
            </w:r>
            <w:r>
              <w:rPr>
                <w:rFonts w:ascii="Arial" w:hAnsi="Arial" w:cs="Arial"/>
                <w:sz w:val="22"/>
                <w:szCs w:val="22"/>
              </w:rPr>
              <w:t>LTD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Account Number:  1001210009024883737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Bank:  022100—CHANGSHOU ROAD BRANCH OF SHANGHAI ICBC 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License Number:  L—SH—GH638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Registration Mark:  3101072009044</w:t>
            </w:r>
          </w:p>
          <w:p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Telephone:  021—62319797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 xml:space="preserve">   FAX: 021—62308627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0920" w:type="dxa"/>
            <w:gridSpan w:val="4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00"/>
              <w:numPr>
                <w:ilvl w:val="0"/>
                <w:numId w:val="5"/>
              </w:numPr>
              <w:ind w:leftChars="0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</w:rPr>
              <w:t>According to hotel set,2 room nights should be guaranteed, please contract Kevin due to change or cancel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0920" w:type="dxa"/>
            <w:gridSpan w:val="4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00"/>
              <w:numPr>
                <w:ilvl w:val="0"/>
                <w:numId w:val="5"/>
              </w:numPr>
              <w:ind w:leftChars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Check-in with your identification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10920" w:type="dxa"/>
            <w:gridSpan w:val="4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00"/>
              <w:numPr>
                <w:ilvl w:val="0"/>
                <w:numId w:val="5"/>
              </w:numPr>
              <w:ind w:leftChars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Contact time: 09:30am-17:30pm ,Monday to Friday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0920" w:type="dxa"/>
            <w:gridSpan w:val="4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100"/>
              <w:numPr>
                <w:ilvl w:val="0"/>
                <w:numId w:val="5"/>
              </w:numPr>
              <w:ind w:leftChars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Hotline:  021-52560272  Contact person: kevinliu@jcts.sh.cn   Fax: 021</w:t>
            </w:r>
            <w:r>
              <w:rPr>
                <w:rFonts w:hint="eastAsia" w:ascii="Arial" w:hAnsi="Arial" w:cs="Arial"/>
                <w:sz w:val="24"/>
              </w:rPr>
              <w:t>－</w:t>
            </w:r>
            <w:r>
              <w:rPr>
                <w:rFonts w:ascii="Arial" w:hAnsi="Arial" w:cs="Arial"/>
                <w:sz w:val="24"/>
              </w:rPr>
              <w:t>62308627</w:t>
            </w:r>
          </w:p>
          <w:p>
            <w:pPr>
              <w:pStyle w:val="100"/>
              <w:ind w:left="42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Arrange same level hotel if original hotel is not available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</w:trPr>
        <w:tc>
          <w:tcPr>
            <w:tcW w:w="10920" w:type="dxa"/>
            <w:gridSpan w:val="4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 w:val="22"/>
                <w:szCs w:val="24"/>
              </w:rPr>
            </w:pPr>
            <w:r>
              <w:rPr>
                <w:rFonts w:ascii="Arial" w:hAnsi="Arial" w:cs="Arial"/>
                <w:kern w:val="0"/>
                <w:sz w:val="22"/>
                <w:szCs w:val="24"/>
              </w:rPr>
              <w:t>Remark:</w:t>
            </w:r>
          </w:p>
          <w:p>
            <w:pPr>
              <w:widowControl/>
              <w:jc w:val="left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</w:rPr>
              <w:t>1</w:t>
            </w:r>
            <w:r>
              <w:rPr>
                <w:rFonts w:hint="eastAsia" w:ascii="Arial" w:hAnsi="Arial" w:cs="Arial"/>
                <w:sz w:val="22"/>
              </w:rPr>
              <w:t>、</w:t>
            </w:r>
            <w:r>
              <w:rPr>
                <w:rFonts w:ascii="Arial" w:hAnsi="Arial" w:cs="Arial"/>
                <w:sz w:val="22"/>
              </w:rPr>
              <w:t>The payment of the hotels including breakfast, service  charge, urban  construction  fee</w:t>
            </w:r>
          </w:p>
          <w:p>
            <w:pPr>
              <w:widowControl/>
              <w:ind w:left="-15" w:leftChars="-7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  <w:r>
              <w:rPr>
                <w:rFonts w:hint="eastAsia" w:ascii="Arial" w:hAnsi="Arial" w:cs="Arial"/>
                <w:sz w:val="22"/>
              </w:rPr>
              <w:t>、</w:t>
            </w:r>
            <w:r>
              <w:rPr>
                <w:rFonts w:ascii="Arial" w:hAnsi="Arial" w:cs="Arial"/>
                <w:sz w:val="22"/>
              </w:rPr>
              <w:t>The shuttle-bus from hotel to pavilion will be free-issue during three days period</w:t>
            </w:r>
            <w:r>
              <w:rPr>
                <w:rFonts w:hint="eastAsia" w:ascii="Arial" w:hAnsi="Arial" w:cs="Arial"/>
                <w:sz w:val="22"/>
              </w:rPr>
              <w:t>【</w:t>
            </w:r>
            <w:r>
              <w:rPr>
                <w:rFonts w:ascii="Arial" w:hAnsi="Arial" w:cs="Arial"/>
                <w:sz w:val="22"/>
              </w:rPr>
              <w:t>except special  remarks</w:t>
            </w:r>
            <w:r>
              <w:rPr>
                <w:rFonts w:hint="eastAsia" w:ascii="Arial" w:hAnsi="Arial" w:cs="Arial"/>
                <w:sz w:val="22"/>
              </w:rPr>
              <w:t>】</w:t>
            </w:r>
          </w:p>
          <w:p>
            <w:pPr>
              <w:widowControl/>
              <w:ind w:left="-15" w:leftChars="-7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  <w:r>
              <w:rPr>
                <w:rFonts w:hint="eastAsia" w:ascii="Arial" w:hAnsi="Arial" w:cs="Arial"/>
                <w:sz w:val="22"/>
              </w:rPr>
              <w:t>、</w:t>
            </w:r>
            <w:r>
              <w:rPr>
                <w:rFonts w:ascii="Arial" w:hAnsi="Arial" w:cs="Arial"/>
                <w:sz w:val="22"/>
              </w:rPr>
              <w:t xml:space="preserve">Two room-nights must be ensured and deposit whole payment during exhibition period. Shanghai JieCheng holiday travel service co., </w:t>
            </w:r>
            <w:r>
              <w:rPr>
                <w:rFonts w:hint="eastAsia" w:ascii="Arial" w:hAnsi="Arial" w:cs="Arial"/>
                <w:sz w:val="22"/>
              </w:rPr>
              <w:t>Ltd.</w:t>
            </w:r>
            <w:r>
              <w:rPr>
                <w:rFonts w:ascii="Arial" w:hAnsi="Arial" w:cs="Arial"/>
                <w:sz w:val="22"/>
              </w:rPr>
              <w:t xml:space="preserve"> will provide reserve confirmation if the cost payment has just received</w:t>
            </w:r>
          </w:p>
          <w:p>
            <w:pPr>
              <w:widowControl/>
              <w:jc w:val="lef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2"/>
              </w:rPr>
              <w:t>4</w:t>
            </w:r>
            <w:r>
              <w:rPr>
                <w:rFonts w:hint="eastAsia" w:ascii="Arial" w:hAnsi="Arial" w:cs="Arial"/>
                <w:sz w:val="22"/>
              </w:rPr>
              <w:t>、</w:t>
            </w:r>
            <w:r>
              <w:rPr>
                <w:rFonts w:ascii="Arial" w:hAnsi="Arial" w:cs="Arial"/>
                <w:sz w:val="22"/>
              </w:rPr>
              <w:t>We shall arrange rental bus, city tour according to your requirements</w:t>
            </w:r>
          </w:p>
        </w:tc>
      </w:tr>
    </w:tbl>
    <w:p>
      <w:pPr>
        <w:rPr>
          <w:szCs w:val="20"/>
        </w:rPr>
      </w:pPr>
    </w:p>
    <w:p>
      <w:pPr>
        <w:snapToGrid w:val="0"/>
        <w:spacing w:line="240" w:lineRule="atLeast"/>
        <w:rPr>
          <w:rFonts w:ascii="Calibri" w:hAnsi="Calibri"/>
          <w:b/>
          <w:color w:val="000000"/>
          <w:sz w:val="22"/>
          <w:szCs w:val="22"/>
        </w:rPr>
      </w:pPr>
    </w:p>
    <w:p>
      <w:pPr>
        <w:snapToGrid w:val="0"/>
        <w:spacing w:line="240" w:lineRule="atLeast"/>
        <w:rPr>
          <w:rFonts w:ascii="Calibri" w:hAnsi="Calibri" w:eastAsia="Yu Mincho"/>
          <w:b/>
          <w:color w:val="000000"/>
          <w:sz w:val="22"/>
          <w:szCs w:val="22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tbl>
      <w:tblPr>
        <w:tblStyle w:val="30"/>
        <w:tblW w:w="977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1868"/>
        <w:gridCol w:w="1037"/>
        <w:gridCol w:w="776"/>
        <w:gridCol w:w="1004"/>
        <w:gridCol w:w="45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771" w:type="dxa"/>
            <w:gridSpan w:val="6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24"/>
                <w:szCs w:val="24"/>
              </w:rPr>
              <w:t>Charging standards and services with the indicated hotel of 2021FIC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45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t xml:space="preserve">酒店 </w:t>
            </w: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t>Hotel</w:t>
            </w:r>
          </w:p>
        </w:tc>
        <w:tc>
          <w:tcPr>
            <w:tcW w:w="18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t>房型</w:t>
            </w: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t>Type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t>美金</w:t>
            </w: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t>USD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t>班车</w:t>
            </w: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t>Bus</w:t>
            </w:r>
          </w:p>
        </w:tc>
        <w:tc>
          <w:tcPr>
            <w:tcW w:w="20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DDEBF7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t>地址</w:t>
            </w: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18"/>
                <w:szCs w:val="18"/>
              </w:rPr>
              <w:t>Address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 xml:space="preserve">PRIMUS Hotel Shanghai Hongqiao 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☆☆☆☆☆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Superior room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 xml:space="preserve">$155 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华文细黑" w:hAnsi="华文细黑" w:eastAsia="华文细黑" w:cs="宋体"/>
                <w:b/>
                <w:bCs/>
                <w:color w:val="000000"/>
                <w:kern w:val="0"/>
                <w:sz w:val="22"/>
                <w:szCs w:val="22"/>
              </w:rPr>
              <w:t>NO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Walk 500 meters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No.100 Lane1588,ZhuguangRoad,Shanghai,China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The QUBE Shanghai Hongqiao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☆☆☆☆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Superior room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 xml:space="preserve">$135 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华文细黑" w:hAnsi="华文细黑" w:eastAsia="华文细黑" w:cs="宋体"/>
                <w:b/>
                <w:bCs/>
                <w:color w:val="000000"/>
                <w:kern w:val="0"/>
                <w:sz w:val="22"/>
                <w:szCs w:val="22"/>
              </w:rPr>
              <w:t>NO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Walk 500 meters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No.188 Lane 1588, Zhuguang Road ，Shanghai, China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 xml:space="preserve"> Le Meridien Shanghai Minhang 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☆☆☆☆☆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Superior room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 xml:space="preserve">$158 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华文细黑" w:hAnsi="华文细黑" w:eastAsia="华文细黑" w:cs="宋体"/>
                <w:b/>
                <w:bCs/>
                <w:color w:val="000000"/>
                <w:kern w:val="0"/>
                <w:sz w:val="22"/>
                <w:szCs w:val="22"/>
              </w:rPr>
              <w:t>YES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30 minutes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No.3199 CaobaoRoad ,ShangHai,China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 xml:space="preserve"> InterContinental Shanghai NECC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☆☆☆☆☆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Superior room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$219/ 1 BF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$35/ 1 BF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华文细黑" w:hAnsi="华文细黑" w:eastAsia="华文细黑" w:cs="宋体"/>
                <w:b/>
                <w:bCs/>
                <w:color w:val="000000"/>
                <w:kern w:val="0"/>
                <w:sz w:val="22"/>
                <w:szCs w:val="22"/>
              </w:rPr>
              <w:t>NO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Walk 100 meters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No.1700 ZhuguangRoad , Shanghai,  China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City Hotel Shanghai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☆☆☆☆</w:t>
            </w:r>
          </w:p>
        </w:tc>
        <w:tc>
          <w:tcPr>
            <w:tcW w:w="1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Deluxe Room</w:t>
            </w:r>
          </w:p>
        </w:tc>
        <w:tc>
          <w:tcPr>
            <w:tcW w:w="1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 xml:space="preserve">$113 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华文细黑" w:hAnsi="华文细黑" w:eastAsia="华文细黑" w:cs="宋体"/>
                <w:b/>
                <w:bCs/>
                <w:color w:val="000000"/>
                <w:kern w:val="0"/>
                <w:sz w:val="22"/>
                <w:szCs w:val="22"/>
              </w:rPr>
              <w:t>YES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>50 minutes</w:t>
            </w:r>
          </w:p>
        </w:tc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细黑" w:hAnsi="华文细黑" w:eastAsia="华文细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2"/>
                <w:szCs w:val="22"/>
              </w:rPr>
              <w:t xml:space="preserve">No.5-7 Shan Xi South Road, Huangpu, 200020 Shanghai, China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</w:trPr>
        <w:tc>
          <w:tcPr>
            <w:tcW w:w="9771" w:type="dxa"/>
            <w:gridSpan w:val="6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华文细黑" w:hAnsi="华文细黑" w:eastAsia="华文细黑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华文细黑" w:hAnsi="华文细黑" w:eastAsia="华文细黑" w:cs="宋体"/>
                <w:color w:val="000000"/>
                <w:kern w:val="0"/>
                <w:sz w:val="20"/>
                <w:szCs w:val="20"/>
              </w:rPr>
              <w:t>【Reservation notice】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华文细黑" w:hAnsi="华文细黑" w:eastAsia="华文细黑" w:cs="宋体"/>
                <w:color w:val="000000"/>
                <w:kern w:val="0"/>
                <w:sz w:val="20"/>
                <w:szCs w:val="20"/>
              </w:rPr>
              <w:t>1、The payment of the hotels including breakfast（BF), service charge, urban construction fee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华文细黑" w:hAnsi="华文细黑" w:eastAsia="华文细黑" w:cs="宋体"/>
                <w:color w:val="000000"/>
                <w:kern w:val="0"/>
                <w:sz w:val="20"/>
                <w:szCs w:val="20"/>
              </w:rPr>
              <w:t>2、Please send the reservation to the mail of Shanghai Jiecheng Holiday Travel Service Co. Ltd before</w:t>
            </w:r>
            <w:r>
              <w:rPr>
                <w:rFonts w:ascii="华文细黑" w:hAnsi="华文细黑" w:eastAsia="华文细黑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M</w:t>
            </w: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20"/>
                <w:szCs w:val="20"/>
              </w:rPr>
              <w:t>ay</w:t>
            </w:r>
            <w:r>
              <w:rPr>
                <w:rFonts w:ascii="华文细黑" w:hAnsi="华文细黑" w:eastAsia="华文细黑" w:cs="宋体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华文细黑" w:hAnsi="华文细黑" w:eastAsia="华文细黑" w:cs="宋体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  <w:r>
              <w:rPr>
                <w:rFonts w:ascii="华文细黑" w:hAnsi="华文细黑" w:eastAsia="华文细黑" w:cs="宋体"/>
                <w:b/>
                <w:bCs/>
                <w:color w:val="000000"/>
                <w:kern w:val="0"/>
                <w:sz w:val="20"/>
                <w:szCs w:val="20"/>
              </w:rPr>
              <w:t>, 2021</w:t>
            </w:r>
            <w:r>
              <w:rPr>
                <w:rFonts w:ascii="华文细黑" w:hAnsi="华文细黑" w:eastAsia="华文细黑" w:cs="宋体"/>
                <w:color w:val="000000"/>
                <w:kern w:val="0"/>
                <w:sz w:val="20"/>
                <w:szCs w:val="20"/>
              </w:rPr>
              <w:t xml:space="preserve"> we will advise you on mail as soon as possible      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华文细黑" w:hAnsi="华文细黑" w:eastAsia="华文细黑" w:cs="宋体"/>
                <w:color w:val="000000"/>
                <w:kern w:val="0"/>
                <w:sz w:val="20"/>
                <w:szCs w:val="20"/>
              </w:rPr>
              <w:t>3、Please pay  all charge of the payment within 3 days after you receive  our  confirmation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华文细黑" w:hAnsi="华文细黑" w:eastAsia="华文细黑" w:cs="宋体"/>
                <w:color w:val="000000"/>
                <w:kern w:val="0"/>
                <w:sz w:val="20"/>
                <w:szCs w:val="20"/>
              </w:rPr>
              <w:t>4、Please guarantee at least two room nights during the period of the EXPO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华文细黑" w:hAnsi="华文细黑" w:eastAsia="华文细黑" w:cs="宋体"/>
                <w:color w:val="000000"/>
                <w:kern w:val="0"/>
                <w:sz w:val="20"/>
                <w:szCs w:val="20"/>
              </w:rPr>
              <w:t xml:space="preserve">5、Once your reservation has been confirmed by the hotel, non-cancel and non-refund      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华文细黑" w:hAnsi="华文细黑" w:eastAsia="华文细黑" w:cs="宋体"/>
                <w:color w:val="000000"/>
                <w:kern w:val="0"/>
                <w:sz w:val="20"/>
                <w:szCs w:val="20"/>
              </w:rPr>
              <w:t>6、Remitting bank shall be borne by your company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华文细黑" w:hAnsi="华文细黑" w:eastAsia="华文细黑" w:cs="宋体"/>
                <w:color w:val="000000"/>
                <w:kern w:val="0"/>
                <w:sz w:val="20"/>
                <w:szCs w:val="20"/>
              </w:rPr>
              <w:t>7、Please pay 6% tax if you need value-added tax special invoice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ascii="华文细黑" w:hAnsi="华文细黑" w:eastAsia="华文细黑" w:cs="宋体"/>
                <w:color w:val="000000"/>
                <w:kern w:val="0"/>
                <w:sz w:val="20"/>
                <w:szCs w:val="20"/>
              </w:rPr>
              <w:t>8、We only provide invoice confirmation for the international exhibitors, no tax invoice</w:t>
            </w: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0"/>
                <w:szCs w:val="20"/>
              </w:rPr>
              <w:br w:type="textWrapping"/>
            </w:r>
          </w:p>
        </w:tc>
      </w:tr>
    </w:tbl>
    <w:p>
      <w:pPr>
        <w:spacing w:after="156" w:afterLines="50"/>
        <w:rPr>
          <w:rFonts w:ascii="Calibri" w:hAnsi="Calibri"/>
          <w:b/>
          <w:color w:val="000000"/>
          <w:sz w:val="22"/>
          <w:szCs w:val="22"/>
        </w:rPr>
        <w:sectPr>
          <w:pgSz w:w="11906" w:h="16838"/>
          <w:pgMar w:top="1134" w:right="1134" w:bottom="851" w:left="1134" w:header="851" w:footer="567" w:gutter="0"/>
          <w:cols w:space="720" w:num="1"/>
          <w:docGrid w:type="lines" w:linePitch="312" w:charSpace="0"/>
        </w:sectPr>
      </w:pPr>
    </w:p>
    <w:p>
      <w:pPr>
        <w:rPr>
          <w:rFonts w:hint="eastAsia" w:ascii="宋体" w:hAnsi="宋体" w:cs="Calibri"/>
          <w:b/>
          <w:bCs/>
          <w:sz w:val="28"/>
          <w:szCs w:val="28"/>
        </w:rPr>
      </w:pPr>
      <w:r>
        <w:rPr>
          <w:rFonts w:hint="eastAsia" w:ascii="宋体" w:hAnsi="宋体" w:cs="Calibri"/>
          <w:b/>
          <w:bCs/>
          <w:sz w:val="28"/>
          <w:szCs w:val="28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13335</wp:posOffset>
            </wp:positionV>
            <wp:extent cx="9660890" cy="6440170"/>
            <wp:effectExtent l="0" t="0" r="16510" b="1778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60890" cy="644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keepNext/>
        <w:keepLines/>
        <w:pageBreakBefore w:val="0"/>
        <w:widowControl w:val="0"/>
        <w:tabs>
          <w:tab w:val="left" w:pos="1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Microsoft JhengHei UI" w:hAnsi="Microsoft JhengHei UI"/>
          <w:b w:val="0"/>
          <w:color w:val="000000"/>
          <w:sz w:val="30"/>
          <w:szCs w:val="30"/>
        </w:rPr>
      </w:pPr>
      <w:r>
        <w:rPr>
          <w:rFonts w:hint="eastAsia" w:ascii="宋体" w:hAnsi="宋体" w:cs="Calibri"/>
          <w:b/>
          <w:bCs/>
          <w:sz w:val="28"/>
          <w:szCs w:val="28"/>
        </w:rPr>
        <w:drawing>
          <wp:inline distT="0" distB="0" distL="0" distR="0">
            <wp:extent cx="8413750" cy="502920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1375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>
      <w:headerReference r:id="rId3" w:type="default"/>
      <w:pgSz w:w="16838" w:h="11906" w:orient="landscape"/>
      <w:pgMar w:top="1134" w:right="1134" w:bottom="1134" w:left="850" w:header="851" w:footer="567" w:gutter="0"/>
      <w:cols w:space="72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falt">
    <w:altName w:val="Microsoft JhengHei"/>
    <w:panose1 w:val="00000000000000000000"/>
    <w:charset w:val="88"/>
    <w:family w:val="auto"/>
    <w:pitch w:val="default"/>
    <w:sig w:usb0="00000000" w:usb1="00000000" w:usb2="00000010" w:usb3="00000000" w:csb0="0010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Yu Mincho">
    <w:altName w:val="Kozuka Mincho Pro R"/>
    <w:panose1 w:val="00000000000000000000"/>
    <w:charset w:val="80"/>
    <w:family w:val="roman"/>
    <w:pitch w:val="default"/>
    <w:sig w:usb0="00000000" w:usb1="00000000" w:usb2="00000012" w:usb3="00000000" w:csb0="0002009F" w:csb1="00000000"/>
  </w:font>
  <w:font w:name="Microsoft JhengHei U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Kozuka Mincho Pro R">
    <w:panose1 w:val="02020400000000000000"/>
    <w:charset w:val="80"/>
    <w:family w:val="auto"/>
    <w:pitch w:val="default"/>
    <w:sig w:usb0="E00002FF" w:usb1="6AC7FCFF" w:usb2="00000012" w:usb3="00000000" w:csb0="00020005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3"/>
      <w:tabs>
        <w:tab w:val="right" w:pos="9548"/>
      </w:tabs>
      <w:wordWrap w:val="0"/>
      <w:ind w:right="90"/>
      <w:jc w:val="right"/>
      <w:rPr>
        <w:rFonts w:ascii="Arial" w:hAnsi="Arial" w:cs="Arial"/>
        <w:i/>
        <w:iCs/>
      </w:rPr>
    </w:pPr>
    <w:r>
      <w:drawing>
        <wp:anchor distT="0" distB="0" distL="114300" distR="114300" simplePos="0" relativeHeight="251820032" behindDoc="0" locked="0" layoutInCell="1" allowOverlap="1">
          <wp:simplePos x="0" y="0"/>
          <wp:positionH relativeFrom="column">
            <wp:posOffset>31115</wp:posOffset>
          </wp:positionH>
          <wp:positionV relativeFrom="paragraph">
            <wp:posOffset>-431800</wp:posOffset>
          </wp:positionV>
          <wp:extent cx="750570" cy="702945"/>
          <wp:effectExtent l="0" t="0" r="0" b="0"/>
          <wp:wrapNone/>
          <wp:docPr id="13" name="图片 5" descr="logo (4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5" descr="logo (4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570" cy="7029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i/>
        <w:iCs/>
      </w:rPr>
      <w:tab/>
    </w:r>
    <w:r>
      <w:rPr>
        <w:rFonts w:ascii="Arial" w:hAnsi="Arial" w:cs="Arial"/>
        <w:i/>
        <w:iCs/>
      </w:rPr>
      <w:t>FIC 2</w:t>
    </w:r>
    <w:r>
      <w:rPr>
        <w:rFonts w:hint="eastAsia" w:ascii="Arial" w:hAnsi="Arial" w:cs="Arial"/>
        <w:i/>
        <w:iCs/>
      </w:rPr>
      <w:t>021, March 16-18, 2021, NECC（Shanghai）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C6814"/>
    <w:multiLevelType w:val="multilevel"/>
    <w:tmpl w:val="0BFC6814"/>
    <w:lvl w:ilvl="0" w:tentative="0">
      <w:start w:val="1"/>
      <w:numFmt w:val="decimal"/>
      <w:pStyle w:val="68"/>
      <w:lvlText w:val="%1） "/>
      <w:lvlJc w:val="left"/>
      <w:pPr>
        <w:ind w:left="704" w:hanging="420"/>
      </w:pPr>
      <w:rPr>
        <w:rFonts w:hint="eastAsia" w:eastAsia="宋体"/>
        <w:b w:val="0"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1124" w:hanging="420"/>
      </w:pPr>
    </w:lvl>
    <w:lvl w:ilvl="2" w:tentative="0">
      <w:start w:val="1"/>
      <w:numFmt w:val="lowerRoman"/>
      <w:lvlText w:val="%3."/>
      <w:lvlJc w:val="right"/>
      <w:pPr>
        <w:ind w:left="1544" w:hanging="420"/>
      </w:pPr>
    </w:lvl>
    <w:lvl w:ilvl="3" w:tentative="0">
      <w:start w:val="1"/>
      <w:numFmt w:val="decimal"/>
      <w:lvlText w:val="%4."/>
      <w:lvlJc w:val="left"/>
      <w:pPr>
        <w:ind w:left="1964" w:hanging="420"/>
      </w:pPr>
    </w:lvl>
    <w:lvl w:ilvl="4" w:tentative="0">
      <w:start w:val="1"/>
      <w:numFmt w:val="lowerLetter"/>
      <w:lvlText w:val="%5)"/>
      <w:lvlJc w:val="left"/>
      <w:pPr>
        <w:ind w:left="2384" w:hanging="420"/>
      </w:pPr>
    </w:lvl>
    <w:lvl w:ilvl="5" w:tentative="0">
      <w:start w:val="1"/>
      <w:numFmt w:val="lowerRoman"/>
      <w:lvlText w:val="%6."/>
      <w:lvlJc w:val="right"/>
      <w:pPr>
        <w:ind w:left="2804" w:hanging="420"/>
      </w:pPr>
    </w:lvl>
    <w:lvl w:ilvl="6" w:tentative="0">
      <w:start w:val="1"/>
      <w:numFmt w:val="decimal"/>
      <w:lvlText w:val="%7."/>
      <w:lvlJc w:val="left"/>
      <w:pPr>
        <w:ind w:left="3224" w:hanging="420"/>
      </w:pPr>
    </w:lvl>
    <w:lvl w:ilvl="7" w:tentative="0">
      <w:start w:val="1"/>
      <w:numFmt w:val="lowerLetter"/>
      <w:lvlText w:val="%8)"/>
      <w:lvlJc w:val="left"/>
      <w:pPr>
        <w:ind w:left="3644" w:hanging="420"/>
      </w:pPr>
    </w:lvl>
    <w:lvl w:ilvl="8" w:tentative="0">
      <w:start w:val="1"/>
      <w:numFmt w:val="lowerRoman"/>
      <w:lvlText w:val="%9."/>
      <w:lvlJc w:val="right"/>
      <w:pPr>
        <w:ind w:left="4064" w:hanging="420"/>
      </w:pPr>
    </w:lvl>
  </w:abstractNum>
  <w:abstractNum w:abstractNumId="1">
    <w:nsid w:val="17F8473B"/>
    <w:multiLevelType w:val="multilevel"/>
    <w:tmpl w:val="17F8473B"/>
    <w:lvl w:ilvl="0" w:tentative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87F6C7C"/>
    <w:multiLevelType w:val="multilevel"/>
    <w:tmpl w:val="187F6C7C"/>
    <w:lvl w:ilvl="0" w:tentative="0">
      <w:start w:val="1"/>
      <w:numFmt w:val="decimal"/>
      <w:pStyle w:val="2"/>
      <w:lvlText w:val="%1."/>
      <w:lvlJc w:val="left"/>
      <w:pPr>
        <w:ind w:left="420" w:hanging="420"/>
      </w:pPr>
    </w:lvl>
    <w:lvl w:ilvl="1" w:tentative="0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 w:tentative="0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23925808"/>
    <w:multiLevelType w:val="multilevel"/>
    <w:tmpl w:val="23925808"/>
    <w:lvl w:ilvl="0" w:tentative="0">
      <w:start w:val="1"/>
      <w:numFmt w:val="decimal"/>
      <w:pStyle w:val="61"/>
      <w:lvlText w:val="%1） "/>
      <w:lvlJc w:val="left"/>
      <w:pPr>
        <w:ind w:left="420" w:hanging="420"/>
      </w:pPr>
      <w:rPr>
        <w:rFonts w:hint="eastAsia" w:eastAsia="宋体"/>
        <w:b w:val="0"/>
        <w:i w:val="0"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310722A7"/>
    <w:multiLevelType w:val="multilevel"/>
    <w:tmpl w:val="310722A7"/>
    <w:lvl w:ilvl="0" w:tentative="0">
      <w:start w:val="1"/>
      <w:numFmt w:val="decimal"/>
      <w:pStyle w:val="55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60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DB"/>
    <w:rsid w:val="00002030"/>
    <w:rsid w:val="00002682"/>
    <w:rsid w:val="00002DCA"/>
    <w:rsid w:val="00003E99"/>
    <w:rsid w:val="00004E9F"/>
    <w:rsid w:val="000074ED"/>
    <w:rsid w:val="0001014A"/>
    <w:rsid w:val="000110EB"/>
    <w:rsid w:val="000120B2"/>
    <w:rsid w:val="0001491D"/>
    <w:rsid w:val="00020F1A"/>
    <w:rsid w:val="00021867"/>
    <w:rsid w:val="00022FA7"/>
    <w:rsid w:val="0002531E"/>
    <w:rsid w:val="00025581"/>
    <w:rsid w:val="000257E5"/>
    <w:rsid w:val="000265CF"/>
    <w:rsid w:val="00027DEA"/>
    <w:rsid w:val="00037A8B"/>
    <w:rsid w:val="00041674"/>
    <w:rsid w:val="00041765"/>
    <w:rsid w:val="00045BFF"/>
    <w:rsid w:val="0004652F"/>
    <w:rsid w:val="000525DD"/>
    <w:rsid w:val="000539A1"/>
    <w:rsid w:val="00061C8D"/>
    <w:rsid w:val="0006426B"/>
    <w:rsid w:val="00072B1E"/>
    <w:rsid w:val="000749A1"/>
    <w:rsid w:val="000777F9"/>
    <w:rsid w:val="00084B1A"/>
    <w:rsid w:val="00086198"/>
    <w:rsid w:val="00087305"/>
    <w:rsid w:val="00087CFB"/>
    <w:rsid w:val="00092EC3"/>
    <w:rsid w:val="000958EE"/>
    <w:rsid w:val="000963CA"/>
    <w:rsid w:val="000A1361"/>
    <w:rsid w:val="000A3F64"/>
    <w:rsid w:val="000A4CC0"/>
    <w:rsid w:val="000A5D45"/>
    <w:rsid w:val="000B0AC6"/>
    <w:rsid w:val="000B154B"/>
    <w:rsid w:val="000B177E"/>
    <w:rsid w:val="000B48B1"/>
    <w:rsid w:val="000B5A3F"/>
    <w:rsid w:val="000B6BD2"/>
    <w:rsid w:val="000C1378"/>
    <w:rsid w:val="000C1923"/>
    <w:rsid w:val="000C4520"/>
    <w:rsid w:val="000C5BDA"/>
    <w:rsid w:val="000D0C83"/>
    <w:rsid w:val="000E0D51"/>
    <w:rsid w:val="000E3DC9"/>
    <w:rsid w:val="000F00C4"/>
    <w:rsid w:val="000F01BE"/>
    <w:rsid w:val="000F0E62"/>
    <w:rsid w:val="000F24D8"/>
    <w:rsid w:val="000F3CF8"/>
    <w:rsid w:val="001010F4"/>
    <w:rsid w:val="00102146"/>
    <w:rsid w:val="00103448"/>
    <w:rsid w:val="0010365E"/>
    <w:rsid w:val="00103E1F"/>
    <w:rsid w:val="001040A0"/>
    <w:rsid w:val="001063BC"/>
    <w:rsid w:val="0010682C"/>
    <w:rsid w:val="00106995"/>
    <w:rsid w:val="001077B8"/>
    <w:rsid w:val="0011083C"/>
    <w:rsid w:val="001141F2"/>
    <w:rsid w:val="00114AFA"/>
    <w:rsid w:val="001240CA"/>
    <w:rsid w:val="001269FF"/>
    <w:rsid w:val="00126B74"/>
    <w:rsid w:val="001302C0"/>
    <w:rsid w:val="001303AA"/>
    <w:rsid w:val="0013053C"/>
    <w:rsid w:val="00131736"/>
    <w:rsid w:val="001355E8"/>
    <w:rsid w:val="0013776A"/>
    <w:rsid w:val="00143B4C"/>
    <w:rsid w:val="00147725"/>
    <w:rsid w:val="00150A83"/>
    <w:rsid w:val="00150EC7"/>
    <w:rsid w:val="001522DE"/>
    <w:rsid w:val="00152A94"/>
    <w:rsid w:val="0015345E"/>
    <w:rsid w:val="00153707"/>
    <w:rsid w:val="00153ED8"/>
    <w:rsid w:val="00156F31"/>
    <w:rsid w:val="00160323"/>
    <w:rsid w:val="00161DB9"/>
    <w:rsid w:val="001634EA"/>
    <w:rsid w:val="00165390"/>
    <w:rsid w:val="001654DB"/>
    <w:rsid w:val="0016770C"/>
    <w:rsid w:val="00167A8F"/>
    <w:rsid w:val="00170A0B"/>
    <w:rsid w:val="00174CB7"/>
    <w:rsid w:val="0017653A"/>
    <w:rsid w:val="001800D8"/>
    <w:rsid w:val="00180E25"/>
    <w:rsid w:val="00182470"/>
    <w:rsid w:val="001833C0"/>
    <w:rsid w:val="0018655D"/>
    <w:rsid w:val="00186E3F"/>
    <w:rsid w:val="00190C9E"/>
    <w:rsid w:val="00190D17"/>
    <w:rsid w:val="001922EE"/>
    <w:rsid w:val="00195013"/>
    <w:rsid w:val="00196173"/>
    <w:rsid w:val="0019715C"/>
    <w:rsid w:val="00197FA5"/>
    <w:rsid w:val="001A1AA5"/>
    <w:rsid w:val="001A3144"/>
    <w:rsid w:val="001A3D58"/>
    <w:rsid w:val="001A4425"/>
    <w:rsid w:val="001A667C"/>
    <w:rsid w:val="001B3F0F"/>
    <w:rsid w:val="001B63E5"/>
    <w:rsid w:val="001C0BC4"/>
    <w:rsid w:val="001C2990"/>
    <w:rsid w:val="001C38B9"/>
    <w:rsid w:val="001C3B1D"/>
    <w:rsid w:val="001C3D6C"/>
    <w:rsid w:val="001C4BD3"/>
    <w:rsid w:val="001D0AAC"/>
    <w:rsid w:val="001D2739"/>
    <w:rsid w:val="001D2802"/>
    <w:rsid w:val="001D2D1B"/>
    <w:rsid w:val="001D6C46"/>
    <w:rsid w:val="001D7986"/>
    <w:rsid w:val="001E085C"/>
    <w:rsid w:val="001E0E01"/>
    <w:rsid w:val="001E14FF"/>
    <w:rsid w:val="001E291F"/>
    <w:rsid w:val="001E3467"/>
    <w:rsid w:val="001E34F7"/>
    <w:rsid w:val="001E59DF"/>
    <w:rsid w:val="001E6E42"/>
    <w:rsid w:val="001F2B75"/>
    <w:rsid w:val="00200EF4"/>
    <w:rsid w:val="002079DC"/>
    <w:rsid w:val="00211C41"/>
    <w:rsid w:val="002144E8"/>
    <w:rsid w:val="00215B1C"/>
    <w:rsid w:val="00215E22"/>
    <w:rsid w:val="002236A2"/>
    <w:rsid w:val="00224C0E"/>
    <w:rsid w:val="00230874"/>
    <w:rsid w:val="00233004"/>
    <w:rsid w:val="00236BA1"/>
    <w:rsid w:val="00237F40"/>
    <w:rsid w:val="00240253"/>
    <w:rsid w:val="002435E5"/>
    <w:rsid w:val="00244CF4"/>
    <w:rsid w:val="00245047"/>
    <w:rsid w:val="002469F9"/>
    <w:rsid w:val="00250EA1"/>
    <w:rsid w:val="00254330"/>
    <w:rsid w:val="00263455"/>
    <w:rsid w:val="00276580"/>
    <w:rsid w:val="00280BA3"/>
    <w:rsid w:val="00280E0E"/>
    <w:rsid w:val="00280F87"/>
    <w:rsid w:val="00281EB3"/>
    <w:rsid w:val="002829BB"/>
    <w:rsid w:val="00284F54"/>
    <w:rsid w:val="00287871"/>
    <w:rsid w:val="00291D08"/>
    <w:rsid w:val="00295DC3"/>
    <w:rsid w:val="00297864"/>
    <w:rsid w:val="002A0870"/>
    <w:rsid w:val="002A4639"/>
    <w:rsid w:val="002A6517"/>
    <w:rsid w:val="002A7DF9"/>
    <w:rsid w:val="002B4612"/>
    <w:rsid w:val="002C1CA3"/>
    <w:rsid w:val="002C2547"/>
    <w:rsid w:val="002C341E"/>
    <w:rsid w:val="002C3691"/>
    <w:rsid w:val="002C4DCE"/>
    <w:rsid w:val="002C748C"/>
    <w:rsid w:val="002D2860"/>
    <w:rsid w:val="002D2947"/>
    <w:rsid w:val="002D3028"/>
    <w:rsid w:val="002D6C87"/>
    <w:rsid w:val="002D7952"/>
    <w:rsid w:val="002E12F3"/>
    <w:rsid w:val="002E2A34"/>
    <w:rsid w:val="002E4651"/>
    <w:rsid w:val="002E4A95"/>
    <w:rsid w:val="002E560E"/>
    <w:rsid w:val="002E56AF"/>
    <w:rsid w:val="002E5783"/>
    <w:rsid w:val="002E6CA0"/>
    <w:rsid w:val="002E74FC"/>
    <w:rsid w:val="002F293E"/>
    <w:rsid w:val="002F5D93"/>
    <w:rsid w:val="002F72C5"/>
    <w:rsid w:val="00301CB4"/>
    <w:rsid w:val="00302C8B"/>
    <w:rsid w:val="00303CB0"/>
    <w:rsid w:val="00305345"/>
    <w:rsid w:val="003102B5"/>
    <w:rsid w:val="00313F8E"/>
    <w:rsid w:val="003205C7"/>
    <w:rsid w:val="00320BD4"/>
    <w:rsid w:val="00321DF6"/>
    <w:rsid w:val="00327A78"/>
    <w:rsid w:val="00333E69"/>
    <w:rsid w:val="00334330"/>
    <w:rsid w:val="003359B1"/>
    <w:rsid w:val="00336C53"/>
    <w:rsid w:val="00337217"/>
    <w:rsid w:val="003418F2"/>
    <w:rsid w:val="00341B24"/>
    <w:rsid w:val="00346DD8"/>
    <w:rsid w:val="00351A7C"/>
    <w:rsid w:val="003532A0"/>
    <w:rsid w:val="00355F5F"/>
    <w:rsid w:val="003648C5"/>
    <w:rsid w:val="00365326"/>
    <w:rsid w:val="0036574E"/>
    <w:rsid w:val="0036668A"/>
    <w:rsid w:val="003666F1"/>
    <w:rsid w:val="003773A7"/>
    <w:rsid w:val="003774C8"/>
    <w:rsid w:val="003807F0"/>
    <w:rsid w:val="00380FFF"/>
    <w:rsid w:val="00383122"/>
    <w:rsid w:val="00383569"/>
    <w:rsid w:val="00384AB7"/>
    <w:rsid w:val="00385125"/>
    <w:rsid w:val="00390768"/>
    <w:rsid w:val="00390ACE"/>
    <w:rsid w:val="00390FAF"/>
    <w:rsid w:val="00393E82"/>
    <w:rsid w:val="00397A49"/>
    <w:rsid w:val="003A1041"/>
    <w:rsid w:val="003A7BB1"/>
    <w:rsid w:val="003B0986"/>
    <w:rsid w:val="003B15C4"/>
    <w:rsid w:val="003C08C7"/>
    <w:rsid w:val="003C1AC7"/>
    <w:rsid w:val="003C5F33"/>
    <w:rsid w:val="003D359D"/>
    <w:rsid w:val="003E0361"/>
    <w:rsid w:val="003E3BDF"/>
    <w:rsid w:val="003E76A0"/>
    <w:rsid w:val="003F1201"/>
    <w:rsid w:val="003F65FE"/>
    <w:rsid w:val="00404446"/>
    <w:rsid w:val="00404CA1"/>
    <w:rsid w:val="004066DC"/>
    <w:rsid w:val="00412131"/>
    <w:rsid w:val="0041327C"/>
    <w:rsid w:val="0041418E"/>
    <w:rsid w:val="00415678"/>
    <w:rsid w:val="0041593B"/>
    <w:rsid w:val="00417329"/>
    <w:rsid w:val="00417AC7"/>
    <w:rsid w:val="00421E86"/>
    <w:rsid w:val="0042306F"/>
    <w:rsid w:val="0042399B"/>
    <w:rsid w:val="0042632C"/>
    <w:rsid w:val="004315D2"/>
    <w:rsid w:val="00431BD6"/>
    <w:rsid w:val="004325CC"/>
    <w:rsid w:val="00433890"/>
    <w:rsid w:val="00434AE0"/>
    <w:rsid w:val="00435D95"/>
    <w:rsid w:val="00436757"/>
    <w:rsid w:val="00437FF5"/>
    <w:rsid w:val="00441800"/>
    <w:rsid w:val="00443048"/>
    <w:rsid w:val="0044559D"/>
    <w:rsid w:val="004518BA"/>
    <w:rsid w:val="004541D6"/>
    <w:rsid w:val="0045568B"/>
    <w:rsid w:val="00455AB4"/>
    <w:rsid w:val="00456EDA"/>
    <w:rsid w:val="00460221"/>
    <w:rsid w:val="00461127"/>
    <w:rsid w:val="004623B0"/>
    <w:rsid w:val="004649E8"/>
    <w:rsid w:val="00473182"/>
    <w:rsid w:val="00474197"/>
    <w:rsid w:val="00474A91"/>
    <w:rsid w:val="0047529D"/>
    <w:rsid w:val="00475388"/>
    <w:rsid w:val="004763D5"/>
    <w:rsid w:val="00477C30"/>
    <w:rsid w:val="00482C19"/>
    <w:rsid w:val="00483630"/>
    <w:rsid w:val="004837DC"/>
    <w:rsid w:val="004844CB"/>
    <w:rsid w:val="00484D1A"/>
    <w:rsid w:val="004865D5"/>
    <w:rsid w:val="0048709F"/>
    <w:rsid w:val="004876D4"/>
    <w:rsid w:val="004901F5"/>
    <w:rsid w:val="00492B84"/>
    <w:rsid w:val="004935A7"/>
    <w:rsid w:val="00495E24"/>
    <w:rsid w:val="004976F7"/>
    <w:rsid w:val="004A0400"/>
    <w:rsid w:val="004A21EE"/>
    <w:rsid w:val="004A48F3"/>
    <w:rsid w:val="004A7E30"/>
    <w:rsid w:val="004B0702"/>
    <w:rsid w:val="004B1582"/>
    <w:rsid w:val="004B53ED"/>
    <w:rsid w:val="004B5B0F"/>
    <w:rsid w:val="004B6207"/>
    <w:rsid w:val="004B75BE"/>
    <w:rsid w:val="004C1C1D"/>
    <w:rsid w:val="004C5055"/>
    <w:rsid w:val="004C65D8"/>
    <w:rsid w:val="004D3427"/>
    <w:rsid w:val="004D510C"/>
    <w:rsid w:val="004D6B69"/>
    <w:rsid w:val="004D71CF"/>
    <w:rsid w:val="004D7770"/>
    <w:rsid w:val="004E6157"/>
    <w:rsid w:val="004E6898"/>
    <w:rsid w:val="004F6094"/>
    <w:rsid w:val="00500A94"/>
    <w:rsid w:val="005023D7"/>
    <w:rsid w:val="005040D6"/>
    <w:rsid w:val="00504DD4"/>
    <w:rsid w:val="00505280"/>
    <w:rsid w:val="00511E97"/>
    <w:rsid w:val="00513783"/>
    <w:rsid w:val="00513C4C"/>
    <w:rsid w:val="00514962"/>
    <w:rsid w:val="00515CBC"/>
    <w:rsid w:val="00516ECB"/>
    <w:rsid w:val="00520ED3"/>
    <w:rsid w:val="005362DD"/>
    <w:rsid w:val="00537DA7"/>
    <w:rsid w:val="005435CD"/>
    <w:rsid w:val="00557539"/>
    <w:rsid w:val="005579F9"/>
    <w:rsid w:val="005642C2"/>
    <w:rsid w:val="0056442C"/>
    <w:rsid w:val="00564C3A"/>
    <w:rsid w:val="00572023"/>
    <w:rsid w:val="005752AA"/>
    <w:rsid w:val="005756DF"/>
    <w:rsid w:val="00576EC4"/>
    <w:rsid w:val="005777E6"/>
    <w:rsid w:val="00585A49"/>
    <w:rsid w:val="005866A9"/>
    <w:rsid w:val="0059119B"/>
    <w:rsid w:val="00591AEE"/>
    <w:rsid w:val="00593F76"/>
    <w:rsid w:val="00595466"/>
    <w:rsid w:val="00596778"/>
    <w:rsid w:val="00597E34"/>
    <w:rsid w:val="005A0678"/>
    <w:rsid w:val="005A3800"/>
    <w:rsid w:val="005A3CF7"/>
    <w:rsid w:val="005B16C6"/>
    <w:rsid w:val="005B22FD"/>
    <w:rsid w:val="005B52C4"/>
    <w:rsid w:val="005B570E"/>
    <w:rsid w:val="005C330E"/>
    <w:rsid w:val="005C4910"/>
    <w:rsid w:val="005C690E"/>
    <w:rsid w:val="005D7F19"/>
    <w:rsid w:val="005E1848"/>
    <w:rsid w:val="005E3F43"/>
    <w:rsid w:val="005E544F"/>
    <w:rsid w:val="005F0328"/>
    <w:rsid w:val="005F4AF9"/>
    <w:rsid w:val="006014CE"/>
    <w:rsid w:val="00602E69"/>
    <w:rsid w:val="00605421"/>
    <w:rsid w:val="00606238"/>
    <w:rsid w:val="00612AAB"/>
    <w:rsid w:val="006150DE"/>
    <w:rsid w:val="0061782E"/>
    <w:rsid w:val="00617D35"/>
    <w:rsid w:val="00632148"/>
    <w:rsid w:val="00632999"/>
    <w:rsid w:val="006342D3"/>
    <w:rsid w:val="00635DCA"/>
    <w:rsid w:val="00635EAF"/>
    <w:rsid w:val="006370EF"/>
    <w:rsid w:val="00643C20"/>
    <w:rsid w:val="006507FC"/>
    <w:rsid w:val="00654562"/>
    <w:rsid w:val="00655757"/>
    <w:rsid w:val="00655BEB"/>
    <w:rsid w:val="006637E0"/>
    <w:rsid w:val="00666DE0"/>
    <w:rsid w:val="00667BEF"/>
    <w:rsid w:val="006707C0"/>
    <w:rsid w:val="00675D96"/>
    <w:rsid w:val="006768DF"/>
    <w:rsid w:val="006813C2"/>
    <w:rsid w:val="006873D9"/>
    <w:rsid w:val="00690F84"/>
    <w:rsid w:val="00691805"/>
    <w:rsid w:val="00697741"/>
    <w:rsid w:val="006A1F18"/>
    <w:rsid w:val="006A3639"/>
    <w:rsid w:val="006A4228"/>
    <w:rsid w:val="006B0DF6"/>
    <w:rsid w:val="006B0FC6"/>
    <w:rsid w:val="006B2EDA"/>
    <w:rsid w:val="006B69F5"/>
    <w:rsid w:val="006B6D4C"/>
    <w:rsid w:val="006B74C8"/>
    <w:rsid w:val="006B7B1E"/>
    <w:rsid w:val="006C08C7"/>
    <w:rsid w:val="006C2386"/>
    <w:rsid w:val="006C5800"/>
    <w:rsid w:val="006D09F7"/>
    <w:rsid w:val="006D140E"/>
    <w:rsid w:val="006D1F6F"/>
    <w:rsid w:val="006D69B2"/>
    <w:rsid w:val="006E1376"/>
    <w:rsid w:val="006E373D"/>
    <w:rsid w:val="006E7D5A"/>
    <w:rsid w:val="006F10FB"/>
    <w:rsid w:val="006F176C"/>
    <w:rsid w:val="006F23CD"/>
    <w:rsid w:val="006F471F"/>
    <w:rsid w:val="006F507C"/>
    <w:rsid w:val="00700FA9"/>
    <w:rsid w:val="00702F51"/>
    <w:rsid w:val="0070403C"/>
    <w:rsid w:val="0070576C"/>
    <w:rsid w:val="00706AF4"/>
    <w:rsid w:val="00710B20"/>
    <w:rsid w:val="00713683"/>
    <w:rsid w:val="00713789"/>
    <w:rsid w:val="00714583"/>
    <w:rsid w:val="007161BF"/>
    <w:rsid w:val="00722214"/>
    <w:rsid w:val="00724135"/>
    <w:rsid w:val="007249A2"/>
    <w:rsid w:val="00730CC8"/>
    <w:rsid w:val="00733FE6"/>
    <w:rsid w:val="007352B9"/>
    <w:rsid w:val="00735F4F"/>
    <w:rsid w:val="0074027F"/>
    <w:rsid w:val="0074312D"/>
    <w:rsid w:val="00743FB9"/>
    <w:rsid w:val="00746804"/>
    <w:rsid w:val="00752274"/>
    <w:rsid w:val="007527BC"/>
    <w:rsid w:val="00755DE2"/>
    <w:rsid w:val="00757C26"/>
    <w:rsid w:val="00760456"/>
    <w:rsid w:val="00760EE4"/>
    <w:rsid w:val="00761482"/>
    <w:rsid w:val="007636F2"/>
    <w:rsid w:val="00763DC3"/>
    <w:rsid w:val="00765853"/>
    <w:rsid w:val="0077159B"/>
    <w:rsid w:val="00773192"/>
    <w:rsid w:val="00773BED"/>
    <w:rsid w:val="00775981"/>
    <w:rsid w:val="00780F26"/>
    <w:rsid w:val="00783837"/>
    <w:rsid w:val="0079144D"/>
    <w:rsid w:val="00793236"/>
    <w:rsid w:val="007936DD"/>
    <w:rsid w:val="007972DA"/>
    <w:rsid w:val="007A0879"/>
    <w:rsid w:val="007A1160"/>
    <w:rsid w:val="007A17C0"/>
    <w:rsid w:val="007A1EF1"/>
    <w:rsid w:val="007A4EBC"/>
    <w:rsid w:val="007A5801"/>
    <w:rsid w:val="007A5D9E"/>
    <w:rsid w:val="007A61FA"/>
    <w:rsid w:val="007A7670"/>
    <w:rsid w:val="007B264D"/>
    <w:rsid w:val="007B281A"/>
    <w:rsid w:val="007B38C8"/>
    <w:rsid w:val="007B5F8B"/>
    <w:rsid w:val="007B79B4"/>
    <w:rsid w:val="007C1DE2"/>
    <w:rsid w:val="007C70B6"/>
    <w:rsid w:val="007D0E30"/>
    <w:rsid w:val="007D19D1"/>
    <w:rsid w:val="007D681C"/>
    <w:rsid w:val="007D7F27"/>
    <w:rsid w:val="007E00E5"/>
    <w:rsid w:val="007E1AC8"/>
    <w:rsid w:val="007E6F7D"/>
    <w:rsid w:val="007E739D"/>
    <w:rsid w:val="007E778F"/>
    <w:rsid w:val="007F1D7F"/>
    <w:rsid w:val="007F279B"/>
    <w:rsid w:val="007F29AE"/>
    <w:rsid w:val="007F62E2"/>
    <w:rsid w:val="007F799E"/>
    <w:rsid w:val="0080018D"/>
    <w:rsid w:val="008045AB"/>
    <w:rsid w:val="00804FE5"/>
    <w:rsid w:val="0080583A"/>
    <w:rsid w:val="008068FF"/>
    <w:rsid w:val="0081046B"/>
    <w:rsid w:val="0081174F"/>
    <w:rsid w:val="00811D52"/>
    <w:rsid w:val="0081392E"/>
    <w:rsid w:val="00816BEB"/>
    <w:rsid w:val="008177BE"/>
    <w:rsid w:val="00817D3F"/>
    <w:rsid w:val="00821012"/>
    <w:rsid w:val="00821C24"/>
    <w:rsid w:val="00822F3E"/>
    <w:rsid w:val="00824AB3"/>
    <w:rsid w:val="00824ECF"/>
    <w:rsid w:val="00825790"/>
    <w:rsid w:val="00825A38"/>
    <w:rsid w:val="00831DFD"/>
    <w:rsid w:val="00833E2D"/>
    <w:rsid w:val="008354DB"/>
    <w:rsid w:val="00841FE7"/>
    <w:rsid w:val="00842C01"/>
    <w:rsid w:val="00843AEF"/>
    <w:rsid w:val="008440E9"/>
    <w:rsid w:val="00845201"/>
    <w:rsid w:val="00850C8D"/>
    <w:rsid w:val="00853543"/>
    <w:rsid w:val="00854640"/>
    <w:rsid w:val="008550F1"/>
    <w:rsid w:val="00855662"/>
    <w:rsid w:val="00855733"/>
    <w:rsid w:val="008625CD"/>
    <w:rsid w:val="00862619"/>
    <w:rsid w:val="008636BF"/>
    <w:rsid w:val="00863DD9"/>
    <w:rsid w:val="008673E4"/>
    <w:rsid w:val="00867F3E"/>
    <w:rsid w:val="0087019D"/>
    <w:rsid w:val="00871674"/>
    <w:rsid w:val="00876643"/>
    <w:rsid w:val="00876795"/>
    <w:rsid w:val="008819E6"/>
    <w:rsid w:val="00882AA9"/>
    <w:rsid w:val="00883164"/>
    <w:rsid w:val="00883631"/>
    <w:rsid w:val="008904F1"/>
    <w:rsid w:val="00892A09"/>
    <w:rsid w:val="00893F7E"/>
    <w:rsid w:val="00894276"/>
    <w:rsid w:val="00894956"/>
    <w:rsid w:val="008A5D6C"/>
    <w:rsid w:val="008A721C"/>
    <w:rsid w:val="008B0548"/>
    <w:rsid w:val="008B1E8D"/>
    <w:rsid w:val="008B2542"/>
    <w:rsid w:val="008B5DDF"/>
    <w:rsid w:val="008B7212"/>
    <w:rsid w:val="008B7B48"/>
    <w:rsid w:val="008C0715"/>
    <w:rsid w:val="008C4A25"/>
    <w:rsid w:val="008C5887"/>
    <w:rsid w:val="008C6781"/>
    <w:rsid w:val="008D2905"/>
    <w:rsid w:val="008D32F5"/>
    <w:rsid w:val="008E04CE"/>
    <w:rsid w:val="008E3DB3"/>
    <w:rsid w:val="008E48DA"/>
    <w:rsid w:val="008E5B24"/>
    <w:rsid w:val="008F7D90"/>
    <w:rsid w:val="008F7DE1"/>
    <w:rsid w:val="00900690"/>
    <w:rsid w:val="00901D70"/>
    <w:rsid w:val="00902201"/>
    <w:rsid w:val="009047C0"/>
    <w:rsid w:val="00904E50"/>
    <w:rsid w:val="0090785B"/>
    <w:rsid w:val="0092170B"/>
    <w:rsid w:val="009248FC"/>
    <w:rsid w:val="00927964"/>
    <w:rsid w:val="00931BE9"/>
    <w:rsid w:val="0093202E"/>
    <w:rsid w:val="00936CF7"/>
    <w:rsid w:val="00941903"/>
    <w:rsid w:val="009419B1"/>
    <w:rsid w:val="009446F6"/>
    <w:rsid w:val="00960FA0"/>
    <w:rsid w:val="0096102B"/>
    <w:rsid w:val="00964F81"/>
    <w:rsid w:val="009657F6"/>
    <w:rsid w:val="00966B6E"/>
    <w:rsid w:val="00966BB6"/>
    <w:rsid w:val="00966D20"/>
    <w:rsid w:val="009723D9"/>
    <w:rsid w:val="00972CDE"/>
    <w:rsid w:val="00974751"/>
    <w:rsid w:val="00975201"/>
    <w:rsid w:val="00975FAA"/>
    <w:rsid w:val="00986D2B"/>
    <w:rsid w:val="009933A8"/>
    <w:rsid w:val="009A2BBD"/>
    <w:rsid w:val="009A36A4"/>
    <w:rsid w:val="009A5EA5"/>
    <w:rsid w:val="009A720C"/>
    <w:rsid w:val="009B0FC0"/>
    <w:rsid w:val="009B59A7"/>
    <w:rsid w:val="009B7AA5"/>
    <w:rsid w:val="009C2136"/>
    <w:rsid w:val="009C3DF0"/>
    <w:rsid w:val="009C4238"/>
    <w:rsid w:val="009C7339"/>
    <w:rsid w:val="009C7E59"/>
    <w:rsid w:val="009D037E"/>
    <w:rsid w:val="009D7C80"/>
    <w:rsid w:val="009E2575"/>
    <w:rsid w:val="009E2CA7"/>
    <w:rsid w:val="009E32BF"/>
    <w:rsid w:val="009E7605"/>
    <w:rsid w:val="009F0DA4"/>
    <w:rsid w:val="009F1FC9"/>
    <w:rsid w:val="009F3BDF"/>
    <w:rsid w:val="009F4278"/>
    <w:rsid w:val="00A00DFF"/>
    <w:rsid w:val="00A0120C"/>
    <w:rsid w:val="00A026DD"/>
    <w:rsid w:val="00A03C88"/>
    <w:rsid w:val="00A0569F"/>
    <w:rsid w:val="00A1341A"/>
    <w:rsid w:val="00A2076E"/>
    <w:rsid w:val="00A22B09"/>
    <w:rsid w:val="00A22F09"/>
    <w:rsid w:val="00A2556B"/>
    <w:rsid w:val="00A26295"/>
    <w:rsid w:val="00A30D78"/>
    <w:rsid w:val="00A3107D"/>
    <w:rsid w:val="00A31216"/>
    <w:rsid w:val="00A320F2"/>
    <w:rsid w:val="00A32799"/>
    <w:rsid w:val="00A41272"/>
    <w:rsid w:val="00A42A85"/>
    <w:rsid w:val="00A443EB"/>
    <w:rsid w:val="00A47C7A"/>
    <w:rsid w:val="00A51633"/>
    <w:rsid w:val="00A5598D"/>
    <w:rsid w:val="00A56A89"/>
    <w:rsid w:val="00A60060"/>
    <w:rsid w:val="00A62A42"/>
    <w:rsid w:val="00A634EA"/>
    <w:rsid w:val="00A63E5F"/>
    <w:rsid w:val="00A648A2"/>
    <w:rsid w:val="00A67EE1"/>
    <w:rsid w:val="00A70054"/>
    <w:rsid w:val="00A75C86"/>
    <w:rsid w:val="00A77C4F"/>
    <w:rsid w:val="00A82D1F"/>
    <w:rsid w:val="00A85861"/>
    <w:rsid w:val="00A93F77"/>
    <w:rsid w:val="00A97D64"/>
    <w:rsid w:val="00AA3DA7"/>
    <w:rsid w:val="00AA5031"/>
    <w:rsid w:val="00AA69DC"/>
    <w:rsid w:val="00AB0046"/>
    <w:rsid w:val="00AB069A"/>
    <w:rsid w:val="00AB3CC4"/>
    <w:rsid w:val="00AB44EE"/>
    <w:rsid w:val="00AB6500"/>
    <w:rsid w:val="00AB6779"/>
    <w:rsid w:val="00AC0AB8"/>
    <w:rsid w:val="00AC0C64"/>
    <w:rsid w:val="00AC105D"/>
    <w:rsid w:val="00AC1FFF"/>
    <w:rsid w:val="00AC50E7"/>
    <w:rsid w:val="00AC57F2"/>
    <w:rsid w:val="00AC6651"/>
    <w:rsid w:val="00AC66CC"/>
    <w:rsid w:val="00AC7D1B"/>
    <w:rsid w:val="00AD099F"/>
    <w:rsid w:val="00AD2862"/>
    <w:rsid w:val="00AD5170"/>
    <w:rsid w:val="00AD600A"/>
    <w:rsid w:val="00AD66C7"/>
    <w:rsid w:val="00AD707D"/>
    <w:rsid w:val="00AE1175"/>
    <w:rsid w:val="00AE26D0"/>
    <w:rsid w:val="00AF4019"/>
    <w:rsid w:val="00AF4B5B"/>
    <w:rsid w:val="00AF697F"/>
    <w:rsid w:val="00B02D55"/>
    <w:rsid w:val="00B03808"/>
    <w:rsid w:val="00B06368"/>
    <w:rsid w:val="00B10428"/>
    <w:rsid w:val="00B10EB9"/>
    <w:rsid w:val="00B134D0"/>
    <w:rsid w:val="00B14270"/>
    <w:rsid w:val="00B16B9C"/>
    <w:rsid w:val="00B2547D"/>
    <w:rsid w:val="00B27EC0"/>
    <w:rsid w:val="00B4000B"/>
    <w:rsid w:val="00B477BA"/>
    <w:rsid w:val="00B511B2"/>
    <w:rsid w:val="00B5427B"/>
    <w:rsid w:val="00B55F15"/>
    <w:rsid w:val="00B56D09"/>
    <w:rsid w:val="00B57274"/>
    <w:rsid w:val="00B572F6"/>
    <w:rsid w:val="00B62F77"/>
    <w:rsid w:val="00B672CE"/>
    <w:rsid w:val="00B6791C"/>
    <w:rsid w:val="00B7768D"/>
    <w:rsid w:val="00B807BC"/>
    <w:rsid w:val="00B80808"/>
    <w:rsid w:val="00B80F8C"/>
    <w:rsid w:val="00B81630"/>
    <w:rsid w:val="00B826B1"/>
    <w:rsid w:val="00B84AD8"/>
    <w:rsid w:val="00B86825"/>
    <w:rsid w:val="00B8787E"/>
    <w:rsid w:val="00B87A44"/>
    <w:rsid w:val="00BA1252"/>
    <w:rsid w:val="00BA64F8"/>
    <w:rsid w:val="00BB1CA8"/>
    <w:rsid w:val="00BB2FB3"/>
    <w:rsid w:val="00BB4537"/>
    <w:rsid w:val="00BB534C"/>
    <w:rsid w:val="00BB6D45"/>
    <w:rsid w:val="00BC0AA3"/>
    <w:rsid w:val="00BC26CF"/>
    <w:rsid w:val="00BD156B"/>
    <w:rsid w:val="00BD4657"/>
    <w:rsid w:val="00BD49B3"/>
    <w:rsid w:val="00BD55A7"/>
    <w:rsid w:val="00BD5621"/>
    <w:rsid w:val="00BE2F46"/>
    <w:rsid w:val="00BE327E"/>
    <w:rsid w:val="00BE5878"/>
    <w:rsid w:val="00BE6F29"/>
    <w:rsid w:val="00BF49C8"/>
    <w:rsid w:val="00C01F76"/>
    <w:rsid w:val="00C026FB"/>
    <w:rsid w:val="00C06A4C"/>
    <w:rsid w:val="00C0736F"/>
    <w:rsid w:val="00C12036"/>
    <w:rsid w:val="00C156D0"/>
    <w:rsid w:val="00C15D76"/>
    <w:rsid w:val="00C2145C"/>
    <w:rsid w:val="00C239DF"/>
    <w:rsid w:val="00C24396"/>
    <w:rsid w:val="00C25581"/>
    <w:rsid w:val="00C26ABF"/>
    <w:rsid w:val="00C27F13"/>
    <w:rsid w:val="00C300F1"/>
    <w:rsid w:val="00C3044C"/>
    <w:rsid w:val="00C30579"/>
    <w:rsid w:val="00C30589"/>
    <w:rsid w:val="00C30A98"/>
    <w:rsid w:val="00C323B5"/>
    <w:rsid w:val="00C36BA6"/>
    <w:rsid w:val="00C37829"/>
    <w:rsid w:val="00C414F1"/>
    <w:rsid w:val="00C430ED"/>
    <w:rsid w:val="00C46AF6"/>
    <w:rsid w:val="00C47888"/>
    <w:rsid w:val="00C51797"/>
    <w:rsid w:val="00C52E32"/>
    <w:rsid w:val="00C61DE4"/>
    <w:rsid w:val="00C632EF"/>
    <w:rsid w:val="00C63B7A"/>
    <w:rsid w:val="00C75039"/>
    <w:rsid w:val="00C82C76"/>
    <w:rsid w:val="00C833A5"/>
    <w:rsid w:val="00C836B8"/>
    <w:rsid w:val="00C841E4"/>
    <w:rsid w:val="00C84A00"/>
    <w:rsid w:val="00C84E77"/>
    <w:rsid w:val="00C858F0"/>
    <w:rsid w:val="00C85A29"/>
    <w:rsid w:val="00C90E0D"/>
    <w:rsid w:val="00C96EC3"/>
    <w:rsid w:val="00C976B2"/>
    <w:rsid w:val="00CA1119"/>
    <w:rsid w:val="00CA12CD"/>
    <w:rsid w:val="00CA41ED"/>
    <w:rsid w:val="00CA66AA"/>
    <w:rsid w:val="00CA752A"/>
    <w:rsid w:val="00CB0503"/>
    <w:rsid w:val="00CB0568"/>
    <w:rsid w:val="00CB6170"/>
    <w:rsid w:val="00CB64FD"/>
    <w:rsid w:val="00CC21FE"/>
    <w:rsid w:val="00CD1CCD"/>
    <w:rsid w:val="00CD4350"/>
    <w:rsid w:val="00CE01B7"/>
    <w:rsid w:val="00CE310F"/>
    <w:rsid w:val="00CE333E"/>
    <w:rsid w:val="00CE4DE4"/>
    <w:rsid w:val="00CF026F"/>
    <w:rsid w:val="00CF29DB"/>
    <w:rsid w:val="00CF3854"/>
    <w:rsid w:val="00CF51D3"/>
    <w:rsid w:val="00CF6193"/>
    <w:rsid w:val="00CF7253"/>
    <w:rsid w:val="00CF792D"/>
    <w:rsid w:val="00D00E07"/>
    <w:rsid w:val="00D01003"/>
    <w:rsid w:val="00D07D6B"/>
    <w:rsid w:val="00D10605"/>
    <w:rsid w:val="00D11588"/>
    <w:rsid w:val="00D12BA7"/>
    <w:rsid w:val="00D16DAB"/>
    <w:rsid w:val="00D16F34"/>
    <w:rsid w:val="00D20C6B"/>
    <w:rsid w:val="00D30516"/>
    <w:rsid w:val="00D322D5"/>
    <w:rsid w:val="00D40568"/>
    <w:rsid w:val="00D427E1"/>
    <w:rsid w:val="00D434C8"/>
    <w:rsid w:val="00D50AF7"/>
    <w:rsid w:val="00D5276D"/>
    <w:rsid w:val="00D530C3"/>
    <w:rsid w:val="00D600E2"/>
    <w:rsid w:val="00D609AC"/>
    <w:rsid w:val="00D61786"/>
    <w:rsid w:val="00D62809"/>
    <w:rsid w:val="00D649B5"/>
    <w:rsid w:val="00D66842"/>
    <w:rsid w:val="00D674AE"/>
    <w:rsid w:val="00D674FE"/>
    <w:rsid w:val="00D722F1"/>
    <w:rsid w:val="00D776EB"/>
    <w:rsid w:val="00D851EC"/>
    <w:rsid w:val="00D87B90"/>
    <w:rsid w:val="00D90E1A"/>
    <w:rsid w:val="00D949BF"/>
    <w:rsid w:val="00D9569C"/>
    <w:rsid w:val="00D95FB7"/>
    <w:rsid w:val="00D960A2"/>
    <w:rsid w:val="00D97881"/>
    <w:rsid w:val="00DA057B"/>
    <w:rsid w:val="00DA17EF"/>
    <w:rsid w:val="00DA3F49"/>
    <w:rsid w:val="00DA6047"/>
    <w:rsid w:val="00DB2CB7"/>
    <w:rsid w:val="00DB349F"/>
    <w:rsid w:val="00DB3610"/>
    <w:rsid w:val="00DB42A5"/>
    <w:rsid w:val="00DB46A4"/>
    <w:rsid w:val="00DB5B0A"/>
    <w:rsid w:val="00DC195D"/>
    <w:rsid w:val="00DC3F47"/>
    <w:rsid w:val="00DC6B40"/>
    <w:rsid w:val="00DD2677"/>
    <w:rsid w:val="00DD5177"/>
    <w:rsid w:val="00DE1C02"/>
    <w:rsid w:val="00DE2A85"/>
    <w:rsid w:val="00DE3059"/>
    <w:rsid w:val="00DE59FB"/>
    <w:rsid w:val="00DE6933"/>
    <w:rsid w:val="00DF5750"/>
    <w:rsid w:val="00E023A7"/>
    <w:rsid w:val="00E07844"/>
    <w:rsid w:val="00E1035B"/>
    <w:rsid w:val="00E11581"/>
    <w:rsid w:val="00E13745"/>
    <w:rsid w:val="00E14CDD"/>
    <w:rsid w:val="00E16DEF"/>
    <w:rsid w:val="00E16EE9"/>
    <w:rsid w:val="00E211A4"/>
    <w:rsid w:val="00E233C0"/>
    <w:rsid w:val="00E2415D"/>
    <w:rsid w:val="00E2584E"/>
    <w:rsid w:val="00E308FA"/>
    <w:rsid w:val="00E31F90"/>
    <w:rsid w:val="00E337A0"/>
    <w:rsid w:val="00E4042C"/>
    <w:rsid w:val="00E42762"/>
    <w:rsid w:val="00E43034"/>
    <w:rsid w:val="00E44728"/>
    <w:rsid w:val="00E46735"/>
    <w:rsid w:val="00E50B08"/>
    <w:rsid w:val="00E50F34"/>
    <w:rsid w:val="00E552C4"/>
    <w:rsid w:val="00E55E15"/>
    <w:rsid w:val="00E563B8"/>
    <w:rsid w:val="00E57742"/>
    <w:rsid w:val="00E61CCC"/>
    <w:rsid w:val="00E62B15"/>
    <w:rsid w:val="00E643EB"/>
    <w:rsid w:val="00E64674"/>
    <w:rsid w:val="00E6530B"/>
    <w:rsid w:val="00E71772"/>
    <w:rsid w:val="00E723D3"/>
    <w:rsid w:val="00E72C93"/>
    <w:rsid w:val="00E7334E"/>
    <w:rsid w:val="00E734DF"/>
    <w:rsid w:val="00E746E3"/>
    <w:rsid w:val="00E7494F"/>
    <w:rsid w:val="00E777C9"/>
    <w:rsid w:val="00E82262"/>
    <w:rsid w:val="00E82A54"/>
    <w:rsid w:val="00E87BE3"/>
    <w:rsid w:val="00E87E33"/>
    <w:rsid w:val="00E90AE5"/>
    <w:rsid w:val="00E93C84"/>
    <w:rsid w:val="00E96FC5"/>
    <w:rsid w:val="00EA36AE"/>
    <w:rsid w:val="00EA743E"/>
    <w:rsid w:val="00EB23FC"/>
    <w:rsid w:val="00EB590C"/>
    <w:rsid w:val="00EB630E"/>
    <w:rsid w:val="00EC3892"/>
    <w:rsid w:val="00EC5C11"/>
    <w:rsid w:val="00EC60E2"/>
    <w:rsid w:val="00ED399A"/>
    <w:rsid w:val="00EE0FFC"/>
    <w:rsid w:val="00EE3648"/>
    <w:rsid w:val="00EF067A"/>
    <w:rsid w:val="00EF3C2F"/>
    <w:rsid w:val="00EF537F"/>
    <w:rsid w:val="00EF5A90"/>
    <w:rsid w:val="00EF720A"/>
    <w:rsid w:val="00EF76DC"/>
    <w:rsid w:val="00F00436"/>
    <w:rsid w:val="00F01F5A"/>
    <w:rsid w:val="00F059BD"/>
    <w:rsid w:val="00F10847"/>
    <w:rsid w:val="00F15DA4"/>
    <w:rsid w:val="00F15DFE"/>
    <w:rsid w:val="00F20FD0"/>
    <w:rsid w:val="00F211D0"/>
    <w:rsid w:val="00F23EA8"/>
    <w:rsid w:val="00F25215"/>
    <w:rsid w:val="00F25B2C"/>
    <w:rsid w:val="00F25F6A"/>
    <w:rsid w:val="00F26655"/>
    <w:rsid w:val="00F26B9A"/>
    <w:rsid w:val="00F273C8"/>
    <w:rsid w:val="00F3069F"/>
    <w:rsid w:val="00F30AB2"/>
    <w:rsid w:val="00F31887"/>
    <w:rsid w:val="00F323B4"/>
    <w:rsid w:val="00F357E9"/>
    <w:rsid w:val="00F36C05"/>
    <w:rsid w:val="00F3798C"/>
    <w:rsid w:val="00F40426"/>
    <w:rsid w:val="00F42BE6"/>
    <w:rsid w:val="00F43CB7"/>
    <w:rsid w:val="00F476E1"/>
    <w:rsid w:val="00F50FB7"/>
    <w:rsid w:val="00F50FC7"/>
    <w:rsid w:val="00F51AB6"/>
    <w:rsid w:val="00F53094"/>
    <w:rsid w:val="00F55ED8"/>
    <w:rsid w:val="00F60D23"/>
    <w:rsid w:val="00F61C86"/>
    <w:rsid w:val="00F62DE7"/>
    <w:rsid w:val="00F67CF1"/>
    <w:rsid w:val="00F70E9C"/>
    <w:rsid w:val="00F73603"/>
    <w:rsid w:val="00F75C49"/>
    <w:rsid w:val="00F7605A"/>
    <w:rsid w:val="00F773D2"/>
    <w:rsid w:val="00F801D0"/>
    <w:rsid w:val="00F8157A"/>
    <w:rsid w:val="00F84ED7"/>
    <w:rsid w:val="00F91451"/>
    <w:rsid w:val="00F93C35"/>
    <w:rsid w:val="00F9463D"/>
    <w:rsid w:val="00F94DD1"/>
    <w:rsid w:val="00F9527A"/>
    <w:rsid w:val="00F958CC"/>
    <w:rsid w:val="00F95D5E"/>
    <w:rsid w:val="00FA27B4"/>
    <w:rsid w:val="00FA3CA7"/>
    <w:rsid w:val="00FA7D6C"/>
    <w:rsid w:val="00FB0723"/>
    <w:rsid w:val="00FB18A2"/>
    <w:rsid w:val="00FB461B"/>
    <w:rsid w:val="00FB5854"/>
    <w:rsid w:val="00FB69B7"/>
    <w:rsid w:val="00FC2C57"/>
    <w:rsid w:val="00FC30B1"/>
    <w:rsid w:val="00FD327C"/>
    <w:rsid w:val="00FD6520"/>
    <w:rsid w:val="00FD6995"/>
    <w:rsid w:val="00FD7851"/>
    <w:rsid w:val="00FE33ED"/>
    <w:rsid w:val="00FE6D2F"/>
    <w:rsid w:val="00FF065D"/>
    <w:rsid w:val="00FF09A6"/>
    <w:rsid w:val="00FF4A89"/>
    <w:rsid w:val="00FF6AEC"/>
    <w:rsid w:val="00FF6E6E"/>
    <w:rsid w:val="00FF7126"/>
    <w:rsid w:val="01241935"/>
    <w:rsid w:val="015B2727"/>
    <w:rsid w:val="01EE2BF8"/>
    <w:rsid w:val="02AB3D2F"/>
    <w:rsid w:val="03242769"/>
    <w:rsid w:val="0367013E"/>
    <w:rsid w:val="04004562"/>
    <w:rsid w:val="06943698"/>
    <w:rsid w:val="08097045"/>
    <w:rsid w:val="09E969C8"/>
    <w:rsid w:val="0A1B3ED3"/>
    <w:rsid w:val="0BF36D01"/>
    <w:rsid w:val="0C034F47"/>
    <w:rsid w:val="0F704892"/>
    <w:rsid w:val="0FC479CD"/>
    <w:rsid w:val="100E06C4"/>
    <w:rsid w:val="1091203B"/>
    <w:rsid w:val="10AB3DA0"/>
    <w:rsid w:val="10CC4B7F"/>
    <w:rsid w:val="10EE6BDB"/>
    <w:rsid w:val="116338F1"/>
    <w:rsid w:val="1349664C"/>
    <w:rsid w:val="14874C4B"/>
    <w:rsid w:val="150B6B12"/>
    <w:rsid w:val="15F33C90"/>
    <w:rsid w:val="162F4FD8"/>
    <w:rsid w:val="16952B7E"/>
    <w:rsid w:val="16DA1C17"/>
    <w:rsid w:val="177C0E9E"/>
    <w:rsid w:val="186B5D7A"/>
    <w:rsid w:val="187122DD"/>
    <w:rsid w:val="1AA44A69"/>
    <w:rsid w:val="1AC30B31"/>
    <w:rsid w:val="1B170E1C"/>
    <w:rsid w:val="1C6A4D13"/>
    <w:rsid w:val="1D7C0FC5"/>
    <w:rsid w:val="1DEC1F22"/>
    <w:rsid w:val="1E70534F"/>
    <w:rsid w:val="1F4F491B"/>
    <w:rsid w:val="1FD462DD"/>
    <w:rsid w:val="1FDF2C71"/>
    <w:rsid w:val="20CE0ADE"/>
    <w:rsid w:val="20EF5212"/>
    <w:rsid w:val="20F603A1"/>
    <w:rsid w:val="235B48A8"/>
    <w:rsid w:val="247834C3"/>
    <w:rsid w:val="269B7A7E"/>
    <w:rsid w:val="27064030"/>
    <w:rsid w:val="27480351"/>
    <w:rsid w:val="27A648D6"/>
    <w:rsid w:val="281F0D2A"/>
    <w:rsid w:val="28200BB6"/>
    <w:rsid w:val="287F5E2F"/>
    <w:rsid w:val="28D30271"/>
    <w:rsid w:val="293551BE"/>
    <w:rsid w:val="29FD1569"/>
    <w:rsid w:val="2A794550"/>
    <w:rsid w:val="2A8D52BF"/>
    <w:rsid w:val="2F373384"/>
    <w:rsid w:val="2FEF1693"/>
    <w:rsid w:val="31993AFE"/>
    <w:rsid w:val="335476CF"/>
    <w:rsid w:val="347C4A40"/>
    <w:rsid w:val="34F30AB6"/>
    <w:rsid w:val="35EE48A5"/>
    <w:rsid w:val="364B3FA1"/>
    <w:rsid w:val="37C37C79"/>
    <w:rsid w:val="38A1424D"/>
    <w:rsid w:val="3A1854AE"/>
    <w:rsid w:val="3A8219E0"/>
    <w:rsid w:val="3F0B772B"/>
    <w:rsid w:val="406E0E0C"/>
    <w:rsid w:val="441B6736"/>
    <w:rsid w:val="443C362C"/>
    <w:rsid w:val="446F021B"/>
    <w:rsid w:val="477B08F0"/>
    <w:rsid w:val="47B80C21"/>
    <w:rsid w:val="484173A9"/>
    <w:rsid w:val="498C34BA"/>
    <w:rsid w:val="4AE525C5"/>
    <w:rsid w:val="4BFC6F4C"/>
    <w:rsid w:val="4E6721DB"/>
    <w:rsid w:val="4E764EDD"/>
    <w:rsid w:val="4E78388A"/>
    <w:rsid w:val="4EA9187E"/>
    <w:rsid w:val="4F272F01"/>
    <w:rsid w:val="51F676BC"/>
    <w:rsid w:val="52EB3A96"/>
    <w:rsid w:val="534C0638"/>
    <w:rsid w:val="5484281F"/>
    <w:rsid w:val="54B05997"/>
    <w:rsid w:val="550B6B99"/>
    <w:rsid w:val="55943691"/>
    <w:rsid w:val="564B4FC7"/>
    <w:rsid w:val="568A6DDF"/>
    <w:rsid w:val="58332D72"/>
    <w:rsid w:val="5A197CC3"/>
    <w:rsid w:val="5AF1447B"/>
    <w:rsid w:val="5B1016C6"/>
    <w:rsid w:val="5DF7233C"/>
    <w:rsid w:val="5E357F5D"/>
    <w:rsid w:val="5EEF06DA"/>
    <w:rsid w:val="5FEE4BB0"/>
    <w:rsid w:val="60524ED7"/>
    <w:rsid w:val="60F619DC"/>
    <w:rsid w:val="61DA7EA1"/>
    <w:rsid w:val="62B53013"/>
    <w:rsid w:val="62F4734A"/>
    <w:rsid w:val="641C1F99"/>
    <w:rsid w:val="64C64BF1"/>
    <w:rsid w:val="66657E14"/>
    <w:rsid w:val="66B915F5"/>
    <w:rsid w:val="67B933CA"/>
    <w:rsid w:val="69625D40"/>
    <w:rsid w:val="6B401851"/>
    <w:rsid w:val="6B7C0533"/>
    <w:rsid w:val="6BCD3761"/>
    <w:rsid w:val="6E0B793C"/>
    <w:rsid w:val="6EF7EA74"/>
    <w:rsid w:val="6F582ED2"/>
    <w:rsid w:val="6FFE3C2D"/>
    <w:rsid w:val="70B5451F"/>
    <w:rsid w:val="70D0361C"/>
    <w:rsid w:val="7126790C"/>
    <w:rsid w:val="71C765B9"/>
    <w:rsid w:val="729B1AFD"/>
    <w:rsid w:val="736364B6"/>
    <w:rsid w:val="740B3E8B"/>
    <w:rsid w:val="745064AE"/>
    <w:rsid w:val="7483460F"/>
    <w:rsid w:val="74FE7051"/>
    <w:rsid w:val="758FF9ED"/>
    <w:rsid w:val="75920D62"/>
    <w:rsid w:val="759A5F7F"/>
    <w:rsid w:val="76D72405"/>
    <w:rsid w:val="780C0E4A"/>
    <w:rsid w:val="78711EA5"/>
    <w:rsid w:val="78F21FAF"/>
    <w:rsid w:val="79443090"/>
    <w:rsid w:val="79D30B91"/>
    <w:rsid w:val="7ABE4C14"/>
    <w:rsid w:val="7C4C347A"/>
    <w:rsid w:val="7C8631E0"/>
    <w:rsid w:val="CFF7408C"/>
    <w:rsid w:val="D7FFA4E5"/>
    <w:rsid w:val="EDADDA7F"/>
    <w:rsid w:val="FCFE80B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99" w:semiHidden="0" w:name="heading 3"/>
    <w:lsdException w:qFormat="1" w:unhideWhenUsed="0" w:uiPriority="0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iPriority="99" w:semiHidden="0" w:name="Body Text 3"/>
    <w:lsdException w:qFormat="1" w:unhideWhenUsed="0" w:uiPriority="99" w:semiHidden="0" w:name="Body Text Indent 2"/>
    <w:lsdException w:uiPriority="99" w:name="Body Text Indent 3"/>
    <w:lsdException w:qFormat="1" w:unhideWhenUsed="0" w:uiPriority="99" w:semiHidden="0" w:name="Block Text"/>
    <w:lsdException w:qFormat="1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42"/>
    <w:qFormat/>
    <w:uiPriority w:val="99"/>
    <w:pPr>
      <w:keepNext/>
      <w:keepLines/>
      <w:numPr>
        <w:ilvl w:val="0"/>
        <w:numId w:val="1"/>
      </w:numPr>
      <w:spacing w:beforeLines="50" w:afterLines="50" w:line="120" w:lineRule="atLeast"/>
      <w:jc w:val="center"/>
      <w:outlineLvl w:val="0"/>
    </w:pPr>
    <w:rPr>
      <w:rFonts w:eastAsia="Times New Roman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52"/>
    <w:qFormat/>
    <w:uiPriority w:val="0"/>
    <w:pPr>
      <w:keepNext/>
      <w:keepLines/>
      <w:spacing w:before="120" w:line="415" w:lineRule="auto"/>
      <w:ind w:firstLine="200" w:firstLineChars="200"/>
      <w:outlineLvl w:val="1"/>
    </w:pPr>
    <w:rPr>
      <w:rFonts w:ascii="Cambria" w:hAnsi="Cambria" w:eastAsia="Times New Roman"/>
      <w:b/>
      <w:bCs/>
      <w:sz w:val="22"/>
      <w:szCs w:val="32"/>
    </w:rPr>
  </w:style>
  <w:style w:type="paragraph" w:styleId="4">
    <w:name w:val="heading 3"/>
    <w:basedOn w:val="1"/>
    <w:next w:val="1"/>
    <w:link w:val="44"/>
    <w:qFormat/>
    <w:uiPriority w:val="99"/>
    <w:pPr>
      <w:keepNext/>
      <w:keepLines/>
      <w:spacing w:line="300" w:lineRule="auto"/>
      <w:jc w:val="left"/>
      <w:outlineLvl w:val="2"/>
    </w:pPr>
    <w:rPr>
      <w:rFonts w:eastAsia="Times New Roman"/>
      <w:b/>
      <w:bCs/>
      <w:sz w:val="22"/>
      <w:szCs w:val="32"/>
    </w:rPr>
  </w:style>
  <w:style w:type="paragraph" w:styleId="5">
    <w:name w:val="heading 4"/>
    <w:basedOn w:val="1"/>
    <w:next w:val="1"/>
    <w:link w:val="72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7"/>
    <w:link w:val="38"/>
    <w:qFormat/>
    <w:uiPriority w:val="9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48"/>
    <w:qFormat/>
    <w:uiPriority w:val="9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  <w:szCs w:val="24"/>
    </w:rPr>
  </w:style>
  <w:style w:type="paragraph" w:styleId="9">
    <w:name w:val="heading 7"/>
    <w:basedOn w:val="1"/>
    <w:next w:val="1"/>
    <w:link w:val="51"/>
    <w:qFormat/>
    <w:uiPriority w:val="99"/>
    <w:pPr>
      <w:keepNext/>
      <w:adjustRightInd w:val="0"/>
      <w:snapToGrid w:val="0"/>
      <w:jc w:val="center"/>
      <w:outlineLvl w:val="6"/>
    </w:pPr>
    <w:rPr>
      <w:rFonts w:ascii="Arial" w:hAnsi="Arial" w:cs="Arial"/>
      <w:b/>
      <w:bCs/>
      <w:sz w:val="32"/>
      <w:szCs w:val="32"/>
    </w:rPr>
  </w:style>
  <w:style w:type="paragraph" w:styleId="10">
    <w:name w:val="heading 8"/>
    <w:basedOn w:val="1"/>
    <w:next w:val="1"/>
    <w:link w:val="39"/>
    <w:qFormat/>
    <w:uiPriority w:val="99"/>
    <w:pPr>
      <w:keepNext/>
      <w:adjustRightInd w:val="0"/>
      <w:snapToGrid w:val="0"/>
      <w:jc w:val="center"/>
      <w:outlineLvl w:val="7"/>
    </w:pPr>
    <w:rPr>
      <w:rFonts w:ascii="Arial" w:hAnsi="Arial" w:cs="Arial"/>
      <w:sz w:val="28"/>
      <w:szCs w:val="28"/>
    </w:rPr>
  </w:style>
  <w:style w:type="paragraph" w:styleId="11">
    <w:name w:val="heading 9"/>
    <w:basedOn w:val="1"/>
    <w:next w:val="1"/>
    <w:link w:val="57"/>
    <w:qFormat/>
    <w:uiPriority w:val="99"/>
    <w:pPr>
      <w:keepNext/>
      <w:adjustRightInd w:val="0"/>
      <w:snapToGrid w:val="0"/>
      <w:ind w:left="7560" w:hanging="7560"/>
      <w:outlineLvl w:val="8"/>
    </w:pPr>
    <w:rPr>
      <w:rFonts w:ascii="Arial" w:hAnsi="Arial" w:cs="Arial"/>
      <w:sz w:val="48"/>
      <w:szCs w:val="48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link w:val="77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12">
    <w:name w:val="caption"/>
    <w:basedOn w:val="1"/>
    <w:next w:val="1"/>
    <w:qFormat/>
    <w:uiPriority w:val="99"/>
    <w:pPr>
      <w:adjustRightInd w:val="0"/>
      <w:spacing w:line="312" w:lineRule="atLeast"/>
      <w:ind w:right="-1234"/>
      <w:jc w:val="center"/>
      <w:textAlignment w:val="baseline"/>
    </w:pPr>
    <w:rPr>
      <w:b/>
      <w:bCs/>
      <w:kern w:val="0"/>
      <w:sz w:val="28"/>
      <w:szCs w:val="28"/>
      <w:u w:val="single"/>
    </w:rPr>
  </w:style>
  <w:style w:type="paragraph" w:styleId="13">
    <w:name w:val="annotation text"/>
    <w:basedOn w:val="1"/>
    <w:link w:val="94"/>
    <w:unhideWhenUsed/>
    <w:qFormat/>
    <w:uiPriority w:val="99"/>
    <w:pPr>
      <w:jc w:val="left"/>
    </w:pPr>
  </w:style>
  <w:style w:type="paragraph" w:styleId="14">
    <w:name w:val="Body Text 3"/>
    <w:basedOn w:val="1"/>
    <w:link w:val="63"/>
    <w:unhideWhenUsed/>
    <w:qFormat/>
    <w:uiPriority w:val="99"/>
    <w:pPr>
      <w:spacing w:after="120"/>
    </w:pPr>
    <w:rPr>
      <w:sz w:val="16"/>
      <w:szCs w:val="16"/>
    </w:rPr>
  </w:style>
  <w:style w:type="paragraph" w:styleId="15">
    <w:name w:val="Body Text"/>
    <w:basedOn w:val="1"/>
    <w:link w:val="56"/>
    <w:qFormat/>
    <w:uiPriority w:val="0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kern w:val="0"/>
      <w:sz w:val="22"/>
      <w:szCs w:val="20"/>
    </w:rPr>
  </w:style>
  <w:style w:type="paragraph" w:styleId="16">
    <w:name w:val="Block Text"/>
    <w:basedOn w:val="1"/>
    <w:qFormat/>
    <w:uiPriority w:val="99"/>
    <w:pPr>
      <w:tabs>
        <w:tab w:val="left" w:pos="-720"/>
        <w:tab w:val="left" w:pos="420"/>
      </w:tabs>
      <w:spacing w:line="192" w:lineRule="atLeast"/>
      <w:ind w:left="420" w:right="180" w:hanging="420"/>
    </w:pPr>
    <w:rPr>
      <w:rFonts w:eastAsia="PMingLiU"/>
      <w:sz w:val="18"/>
      <w:szCs w:val="24"/>
      <w:lang w:eastAsia="zh-TW"/>
    </w:rPr>
  </w:style>
  <w:style w:type="paragraph" w:styleId="17">
    <w:name w:val="toc 3"/>
    <w:basedOn w:val="1"/>
    <w:next w:val="1"/>
    <w:unhideWhenUsed/>
    <w:qFormat/>
    <w:uiPriority w:val="39"/>
    <w:pPr>
      <w:tabs>
        <w:tab w:val="right" w:leader="dot" w:pos="9628"/>
      </w:tabs>
      <w:ind w:left="567" w:leftChars="270" w:firstLine="1"/>
    </w:pPr>
  </w:style>
  <w:style w:type="paragraph" w:styleId="18">
    <w:name w:val="Plain Text"/>
    <w:basedOn w:val="1"/>
    <w:link w:val="76"/>
    <w:qFormat/>
    <w:uiPriority w:val="99"/>
    <w:pPr>
      <w:autoSpaceDE w:val="0"/>
      <w:autoSpaceDN w:val="0"/>
      <w:adjustRightInd w:val="0"/>
    </w:pPr>
    <w:rPr>
      <w:rFonts w:ascii="宋体"/>
      <w:kern w:val="0"/>
      <w:szCs w:val="20"/>
    </w:rPr>
  </w:style>
  <w:style w:type="paragraph" w:styleId="19">
    <w:name w:val="Date"/>
    <w:basedOn w:val="1"/>
    <w:next w:val="1"/>
    <w:link w:val="53"/>
    <w:unhideWhenUsed/>
    <w:qFormat/>
    <w:uiPriority w:val="99"/>
    <w:pPr>
      <w:ind w:left="100" w:leftChars="2500"/>
    </w:pPr>
  </w:style>
  <w:style w:type="paragraph" w:styleId="20">
    <w:name w:val="Body Text Indent 2"/>
    <w:basedOn w:val="1"/>
    <w:link w:val="78"/>
    <w:qFormat/>
    <w:uiPriority w:val="99"/>
    <w:pPr>
      <w:spacing w:after="120" w:line="480" w:lineRule="auto"/>
      <w:ind w:left="420" w:leftChars="200"/>
    </w:pPr>
  </w:style>
  <w:style w:type="paragraph" w:styleId="21">
    <w:name w:val="Balloon Text"/>
    <w:basedOn w:val="1"/>
    <w:link w:val="58"/>
    <w:unhideWhenUsed/>
    <w:qFormat/>
    <w:uiPriority w:val="99"/>
    <w:rPr>
      <w:rFonts w:ascii="Calibri" w:hAnsi="Calibri"/>
      <w:sz w:val="18"/>
      <w:szCs w:val="18"/>
    </w:rPr>
  </w:style>
  <w:style w:type="paragraph" w:styleId="22">
    <w:name w:val="footer"/>
    <w:basedOn w:val="1"/>
    <w:link w:val="7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23">
    <w:name w:val="header"/>
    <w:basedOn w:val="1"/>
    <w:link w:val="4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24">
    <w:name w:val="toc 1"/>
    <w:basedOn w:val="1"/>
    <w:next w:val="1"/>
    <w:unhideWhenUsed/>
    <w:qFormat/>
    <w:uiPriority w:val="39"/>
    <w:pPr>
      <w:tabs>
        <w:tab w:val="left" w:pos="426"/>
        <w:tab w:val="right" w:leader="dot" w:pos="9628"/>
      </w:tabs>
    </w:pPr>
  </w:style>
  <w:style w:type="paragraph" w:styleId="25">
    <w:name w:val="toc 2"/>
    <w:basedOn w:val="1"/>
    <w:next w:val="1"/>
    <w:unhideWhenUsed/>
    <w:qFormat/>
    <w:uiPriority w:val="39"/>
    <w:pPr>
      <w:tabs>
        <w:tab w:val="left" w:pos="851"/>
        <w:tab w:val="right" w:leader="dot" w:pos="9628"/>
      </w:tabs>
      <w:ind w:left="708" w:leftChars="136" w:hanging="422" w:hangingChars="201"/>
    </w:pPr>
  </w:style>
  <w:style w:type="paragraph" w:styleId="26">
    <w:name w:val="Body Text 2"/>
    <w:basedOn w:val="1"/>
    <w:qFormat/>
    <w:uiPriority w:val="0"/>
    <w:pPr>
      <w:spacing w:after="120" w:line="480" w:lineRule="auto"/>
      <w:jc w:val="left"/>
    </w:pPr>
    <w:rPr>
      <w:rFonts w:eastAsia="PMingLiU"/>
      <w:sz w:val="24"/>
      <w:szCs w:val="24"/>
      <w:lang w:eastAsia="zh-TW"/>
    </w:rPr>
  </w:style>
  <w:style w:type="paragraph" w:styleId="27">
    <w:name w:val="Normal (Web)"/>
    <w:basedOn w:val="1"/>
    <w:unhideWhenUsed/>
    <w:qFormat/>
    <w:uiPriority w:val="0"/>
    <w:rPr>
      <w:sz w:val="24"/>
    </w:rPr>
  </w:style>
  <w:style w:type="paragraph" w:styleId="28">
    <w:name w:val="Title"/>
    <w:basedOn w:val="1"/>
    <w:next w:val="1"/>
    <w:link w:val="59"/>
    <w:qFormat/>
    <w:uiPriority w:val="10"/>
    <w:pPr>
      <w:jc w:val="left"/>
      <w:outlineLvl w:val="0"/>
    </w:pPr>
    <w:rPr>
      <w:rFonts w:ascii="Cambria" w:hAnsi="Cambria" w:eastAsia="Times New Roman"/>
      <w:bCs/>
      <w:sz w:val="22"/>
      <w:szCs w:val="32"/>
    </w:rPr>
  </w:style>
  <w:style w:type="paragraph" w:styleId="29">
    <w:name w:val="annotation subject"/>
    <w:basedOn w:val="13"/>
    <w:next w:val="13"/>
    <w:link w:val="95"/>
    <w:unhideWhenUsed/>
    <w:qFormat/>
    <w:uiPriority w:val="99"/>
    <w:rPr>
      <w:b/>
      <w:bCs/>
    </w:rPr>
  </w:style>
  <w:style w:type="table" w:styleId="31">
    <w:name w:val="Table Grid"/>
    <w:basedOn w:val="30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3">
    <w:name w:val="Strong"/>
    <w:basedOn w:val="32"/>
    <w:qFormat/>
    <w:uiPriority w:val="22"/>
    <w:rPr>
      <w:b/>
      <w:bCs/>
    </w:rPr>
  </w:style>
  <w:style w:type="character" w:styleId="34">
    <w:name w:val="page number"/>
    <w:basedOn w:val="32"/>
    <w:qFormat/>
    <w:uiPriority w:val="99"/>
  </w:style>
  <w:style w:type="character" w:styleId="35">
    <w:name w:val="FollowedHyperlink"/>
    <w:basedOn w:val="32"/>
    <w:qFormat/>
    <w:uiPriority w:val="99"/>
    <w:rPr>
      <w:color w:val="800080"/>
      <w:u w:val="single"/>
    </w:rPr>
  </w:style>
  <w:style w:type="character" w:styleId="36">
    <w:name w:val="Hyperlink"/>
    <w:basedOn w:val="32"/>
    <w:unhideWhenUsed/>
    <w:qFormat/>
    <w:uiPriority w:val="99"/>
    <w:rPr>
      <w:color w:val="0000FF"/>
      <w:u w:val="single"/>
    </w:rPr>
  </w:style>
  <w:style w:type="character" w:styleId="37">
    <w:name w:val="annotation reference"/>
    <w:basedOn w:val="32"/>
    <w:unhideWhenUsed/>
    <w:qFormat/>
    <w:uiPriority w:val="99"/>
    <w:rPr>
      <w:sz w:val="21"/>
      <w:szCs w:val="21"/>
    </w:rPr>
  </w:style>
  <w:style w:type="character" w:customStyle="1" w:styleId="38">
    <w:name w:val="标题 5 字符"/>
    <w:basedOn w:val="32"/>
    <w:link w:val="6"/>
    <w:qFormat/>
    <w:uiPriority w:val="9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39">
    <w:name w:val="标题 8 字符"/>
    <w:basedOn w:val="32"/>
    <w:link w:val="10"/>
    <w:qFormat/>
    <w:uiPriority w:val="99"/>
    <w:rPr>
      <w:rFonts w:ascii="Arial" w:hAnsi="Arial" w:eastAsia="宋体" w:cs="Arial"/>
      <w:sz w:val="28"/>
      <w:szCs w:val="28"/>
    </w:rPr>
  </w:style>
  <w:style w:type="character" w:customStyle="1" w:styleId="40">
    <w:name w:val="未处理的提及1"/>
    <w:basedOn w:val="32"/>
    <w:unhideWhenUsed/>
    <w:qFormat/>
    <w:uiPriority w:val="0"/>
    <w:rPr>
      <w:color w:val="605E5C"/>
      <w:shd w:val="clear" w:color="auto" w:fill="E1DFDD"/>
    </w:rPr>
  </w:style>
  <w:style w:type="character" w:customStyle="1" w:styleId="41">
    <w:name w:val="16"/>
    <w:basedOn w:val="32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42">
    <w:name w:val="标题 1 字符"/>
    <w:basedOn w:val="32"/>
    <w:link w:val="2"/>
    <w:qFormat/>
    <w:uiPriority w:val="99"/>
    <w:rPr>
      <w:b/>
      <w:bCs/>
      <w:kern w:val="44"/>
      <w:sz w:val="30"/>
      <w:szCs w:val="44"/>
      <w:lang w:val="en-US" w:eastAsia="zh-CN" w:bidi="ar-SA"/>
    </w:rPr>
  </w:style>
  <w:style w:type="character" w:customStyle="1" w:styleId="43">
    <w:name w:val="15"/>
    <w:basedOn w:val="32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44">
    <w:name w:val="标题 3 字符"/>
    <w:basedOn w:val="32"/>
    <w:link w:val="4"/>
    <w:qFormat/>
    <w:uiPriority w:val="9"/>
    <w:rPr>
      <w:rFonts w:ascii="Times New Roman" w:hAnsi="Times New Roman" w:eastAsia="Times New Roman" w:cs="Times New Roman"/>
      <w:b/>
      <w:bCs/>
      <w:sz w:val="22"/>
      <w:szCs w:val="32"/>
    </w:rPr>
  </w:style>
  <w:style w:type="character" w:customStyle="1" w:styleId="45">
    <w:name w:val="純文字 字元"/>
    <w:link w:val="46"/>
    <w:qFormat/>
    <w:locked/>
    <w:uiPriority w:val="99"/>
    <w:rPr>
      <w:rFonts w:ascii="宋体" w:hAnsi="Times New Roman" w:eastAsia="宋体" w:cs="Times New Roman"/>
      <w:kern w:val="0"/>
      <w:szCs w:val="21"/>
    </w:rPr>
  </w:style>
  <w:style w:type="paragraph" w:customStyle="1" w:styleId="46">
    <w:name w:val="纯文本1"/>
    <w:basedOn w:val="1"/>
    <w:link w:val="45"/>
    <w:qFormat/>
    <w:uiPriority w:val="99"/>
    <w:pPr>
      <w:autoSpaceDE w:val="0"/>
      <w:autoSpaceDN w:val="0"/>
      <w:adjustRightInd w:val="0"/>
    </w:pPr>
    <w:rPr>
      <w:rFonts w:ascii="宋体"/>
      <w:kern w:val="0"/>
    </w:rPr>
  </w:style>
  <w:style w:type="character" w:customStyle="1" w:styleId="47">
    <w:name w:val="页眉 字符"/>
    <w:basedOn w:val="32"/>
    <w:link w:val="23"/>
    <w:qFormat/>
    <w:uiPriority w:val="99"/>
    <w:rPr>
      <w:sz w:val="18"/>
      <w:szCs w:val="18"/>
    </w:rPr>
  </w:style>
  <w:style w:type="character" w:customStyle="1" w:styleId="48">
    <w:name w:val="标题 6 字符"/>
    <w:basedOn w:val="32"/>
    <w:link w:val="8"/>
    <w:qFormat/>
    <w:uiPriority w:val="9"/>
    <w:rPr>
      <w:rFonts w:ascii="Cambria" w:hAnsi="Cambria" w:eastAsia="宋体" w:cs="Times New Roman"/>
      <w:b/>
      <w:bCs/>
      <w:sz w:val="24"/>
      <w:szCs w:val="24"/>
    </w:rPr>
  </w:style>
  <w:style w:type="character" w:customStyle="1" w:styleId="49">
    <w:name w:val="op_dict3_font24"/>
    <w:basedOn w:val="32"/>
    <w:qFormat/>
    <w:uiPriority w:val="0"/>
  </w:style>
  <w:style w:type="character" w:customStyle="1" w:styleId="50">
    <w:name w:val="字元 字元"/>
    <w:qFormat/>
    <w:uiPriority w:val="0"/>
    <w:rPr>
      <w:rFonts w:ascii="宋体" w:eastAsia="宋体"/>
      <w:sz w:val="21"/>
      <w:lang w:val="en-US" w:eastAsia="zh-CN" w:bidi="ar-SA"/>
    </w:rPr>
  </w:style>
  <w:style w:type="character" w:customStyle="1" w:styleId="51">
    <w:name w:val="标题 7 字符"/>
    <w:basedOn w:val="32"/>
    <w:link w:val="9"/>
    <w:qFormat/>
    <w:uiPriority w:val="99"/>
    <w:rPr>
      <w:rFonts w:ascii="Arial" w:hAnsi="Arial" w:eastAsia="宋体" w:cs="Arial"/>
      <w:b/>
      <w:bCs/>
      <w:sz w:val="32"/>
      <w:szCs w:val="32"/>
    </w:rPr>
  </w:style>
  <w:style w:type="character" w:customStyle="1" w:styleId="52">
    <w:name w:val="标题 2 字符"/>
    <w:basedOn w:val="32"/>
    <w:link w:val="3"/>
    <w:qFormat/>
    <w:uiPriority w:val="9"/>
    <w:rPr>
      <w:rFonts w:ascii="Cambria" w:hAnsi="Cambria" w:eastAsia="Times New Roman" w:cs="Times New Roman"/>
      <w:b/>
      <w:bCs/>
      <w:sz w:val="22"/>
      <w:szCs w:val="32"/>
    </w:rPr>
  </w:style>
  <w:style w:type="character" w:customStyle="1" w:styleId="53">
    <w:name w:val="日期 字符"/>
    <w:basedOn w:val="32"/>
    <w:link w:val="19"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54">
    <w:name w:val="5级标题 Char"/>
    <w:basedOn w:val="32"/>
    <w:link w:val="55"/>
    <w:qFormat/>
    <w:uiPriority w:val="0"/>
    <w:rPr>
      <w:rFonts w:cs="Times New Roman"/>
      <w:b/>
      <w:bCs/>
      <w:sz w:val="28"/>
      <w:szCs w:val="28"/>
    </w:rPr>
  </w:style>
  <w:style w:type="paragraph" w:customStyle="1" w:styleId="55">
    <w:name w:val="5级标题"/>
    <w:basedOn w:val="6"/>
    <w:link w:val="54"/>
    <w:qFormat/>
    <w:uiPriority w:val="0"/>
    <w:pPr>
      <w:keepLines w:val="0"/>
      <w:numPr>
        <w:ilvl w:val="0"/>
        <w:numId w:val="2"/>
      </w:numPr>
      <w:adjustRightInd w:val="0"/>
      <w:snapToGrid w:val="0"/>
      <w:spacing w:before="0" w:after="0" w:line="240" w:lineRule="auto"/>
    </w:pPr>
    <w:rPr>
      <w:rFonts w:ascii="Calibri" w:hAnsi="Calibri"/>
    </w:rPr>
  </w:style>
  <w:style w:type="character" w:customStyle="1" w:styleId="56">
    <w:name w:val="正文文本 字符"/>
    <w:basedOn w:val="32"/>
    <w:link w:val="15"/>
    <w:qFormat/>
    <w:uiPriority w:val="0"/>
    <w:rPr>
      <w:rFonts w:ascii="Times New Roman" w:hAnsi="Times New Roman" w:eastAsia="宋体" w:cs="Times New Roman"/>
      <w:kern w:val="0"/>
      <w:sz w:val="22"/>
      <w:szCs w:val="20"/>
    </w:rPr>
  </w:style>
  <w:style w:type="character" w:customStyle="1" w:styleId="57">
    <w:name w:val="标题 9 字符"/>
    <w:basedOn w:val="32"/>
    <w:link w:val="11"/>
    <w:qFormat/>
    <w:uiPriority w:val="99"/>
    <w:rPr>
      <w:rFonts w:ascii="Arial" w:hAnsi="Arial" w:eastAsia="宋体" w:cs="Arial"/>
      <w:sz w:val="48"/>
      <w:szCs w:val="48"/>
    </w:rPr>
  </w:style>
  <w:style w:type="character" w:customStyle="1" w:styleId="58">
    <w:name w:val="批注框文本 字符"/>
    <w:basedOn w:val="32"/>
    <w:link w:val="21"/>
    <w:qFormat/>
    <w:uiPriority w:val="99"/>
    <w:rPr>
      <w:sz w:val="18"/>
      <w:szCs w:val="18"/>
    </w:rPr>
  </w:style>
  <w:style w:type="character" w:customStyle="1" w:styleId="59">
    <w:name w:val="标题 字符"/>
    <w:basedOn w:val="32"/>
    <w:link w:val="28"/>
    <w:qFormat/>
    <w:uiPriority w:val="10"/>
    <w:rPr>
      <w:rFonts w:ascii="Cambria" w:hAnsi="Cambria" w:eastAsia="Times New Roman" w:cs="Times New Roman"/>
      <w:bCs/>
      <w:sz w:val="22"/>
      <w:szCs w:val="32"/>
    </w:rPr>
  </w:style>
  <w:style w:type="character" w:customStyle="1" w:styleId="60">
    <w:name w:val="3.4高空 Char"/>
    <w:basedOn w:val="32"/>
    <w:link w:val="61"/>
    <w:qFormat/>
    <w:uiPriority w:val="0"/>
    <w:rPr>
      <w:rFonts w:ascii="仿宋" w:hAnsi="仿宋" w:eastAsia="仿宋"/>
      <w:sz w:val="28"/>
      <w:szCs w:val="28"/>
    </w:rPr>
  </w:style>
  <w:style w:type="paragraph" w:customStyle="1" w:styleId="61">
    <w:name w:val="3.4高空"/>
    <w:basedOn w:val="1"/>
    <w:link w:val="60"/>
    <w:qFormat/>
    <w:uiPriority w:val="0"/>
    <w:pPr>
      <w:numPr>
        <w:ilvl w:val="0"/>
        <w:numId w:val="3"/>
      </w:numPr>
      <w:tabs>
        <w:tab w:val="left" w:pos="567"/>
      </w:tabs>
      <w:autoSpaceDE w:val="0"/>
      <w:autoSpaceDN w:val="0"/>
      <w:adjustRightInd w:val="0"/>
      <w:jc w:val="left"/>
      <w:outlineLvl w:val="3"/>
    </w:pPr>
    <w:rPr>
      <w:rFonts w:ascii="仿宋" w:hAnsi="仿宋" w:eastAsia="仿宋"/>
      <w:sz w:val="28"/>
      <w:szCs w:val="28"/>
    </w:rPr>
  </w:style>
  <w:style w:type="character" w:customStyle="1" w:styleId="62">
    <w:name w:val="op-map-singlepoint-info-right1"/>
    <w:qFormat/>
    <w:uiPriority w:val="99"/>
    <w:rPr>
      <w:rFonts w:cs="Times New Roman"/>
    </w:rPr>
  </w:style>
  <w:style w:type="character" w:customStyle="1" w:styleId="63">
    <w:name w:val="正文文本 3 字符"/>
    <w:basedOn w:val="32"/>
    <w:link w:val="14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64">
    <w:name w:val="font81"/>
    <w:basedOn w:val="32"/>
    <w:qFormat/>
    <w:uiPriority w:val="0"/>
    <w:rPr>
      <w:rFonts w:hint="default" w:ascii="Arial" w:hAnsi="Arial" w:cs="Arial"/>
      <w:color w:val="000000"/>
      <w:sz w:val="15"/>
      <w:szCs w:val="15"/>
      <w:u w:val="none"/>
    </w:rPr>
  </w:style>
  <w:style w:type="character" w:customStyle="1" w:styleId="65">
    <w:name w:val="3.4水电气 Char"/>
    <w:basedOn w:val="32"/>
    <w:link w:val="66"/>
    <w:qFormat/>
    <w:uiPriority w:val="0"/>
    <w:rPr>
      <w:rFonts w:ascii="仿宋" w:hAnsi="仿宋" w:eastAsia="仿宋"/>
      <w:sz w:val="28"/>
      <w:szCs w:val="28"/>
    </w:rPr>
  </w:style>
  <w:style w:type="paragraph" w:customStyle="1" w:styleId="66">
    <w:name w:val="3.4水电气"/>
    <w:basedOn w:val="1"/>
    <w:link w:val="65"/>
    <w:qFormat/>
    <w:uiPriority w:val="0"/>
    <w:pPr>
      <w:tabs>
        <w:tab w:val="left" w:pos="567"/>
      </w:tabs>
      <w:autoSpaceDE w:val="0"/>
      <w:autoSpaceDN w:val="0"/>
      <w:adjustRightInd w:val="0"/>
      <w:jc w:val="left"/>
      <w:outlineLvl w:val="3"/>
    </w:pPr>
    <w:rPr>
      <w:rFonts w:ascii="仿宋" w:hAnsi="仿宋" w:eastAsia="仿宋"/>
      <w:sz w:val="28"/>
      <w:szCs w:val="28"/>
    </w:rPr>
  </w:style>
  <w:style w:type="character" w:customStyle="1" w:styleId="67">
    <w:name w:val="4.41基本 Char"/>
    <w:basedOn w:val="32"/>
    <w:link w:val="68"/>
    <w:qFormat/>
    <w:uiPriority w:val="0"/>
    <w:rPr>
      <w:rFonts w:ascii="仿宋" w:hAnsi="仿宋" w:eastAsia="仿宋"/>
      <w:sz w:val="28"/>
      <w:szCs w:val="28"/>
    </w:rPr>
  </w:style>
  <w:style w:type="paragraph" w:customStyle="1" w:styleId="68">
    <w:name w:val="4.41基本"/>
    <w:basedOn w:val="1"/>
    <w:link w:val="67"/>
    <w:qFormat/>
    <w:uiPriority w:val="0"/>
    <w:pPr>
      <w:numPr>
        <w:ilvl w:val="0"/>
        <w:numId w:val="4"/>
      </w:numPr>
      <w:tabs>
        <w:tab w:val="left" w:pos="567"/>
      </w:tabs>
      <w:autoSpaceDE w:val="0"/>
      <w:autoSpaceDN w:val="0"/>
      <w:adjustRightInd w:val="0"/>
      <w:jc w:val="left"/>
      <w:outlineLvl w:val="3"/>
    </w:pPr>
    <w:rPr>
      <w:rFonts w:ascii="仿宋" w:hAnsi="仿宋" w:eastAsia="仿宋"/>
      <w:sz w:val="28"/>
      <w:szCs w:val="28"/>
    </w:rPr>
  </w:style>
  <w:style w:type="character" w:customStyle="1" w:styleId="69">
    <w:name w:val="內文縮排 字元"/>
    <w:link w:val="70"/>
    <w:qFormat/>
    <w:locked/>
    <w:uiPriority w:val="99"/>
    <w:rPr>
      <w:rFonts w:ascii="Arial" w:hAnsi="Arial" w:eastAsia="宋体" w:cs="Times New Roman"/>
      <w:b/>
      <w:bCs/>
      <w:kern w:val="0"/>
      <w:sz w:val="24"/>
      <w:szCs w:val="24"/>
    </w:rPr>
  </w:style>
  <w:style w:type="paragraph" w:customStyle="1" w:styleId="70">
    <w:name w:val="正文缩进1"/>
    <w:basedOn w:val="1"/>
    <w:link w:val="69"/>
    <w:qFormat/>
    <w:uiPriority w:val="99"/>
    <w:pPr>
      <w:widowControl/>
      <w:overflowPunct w:val="0"/>
      <w:autoSpaceDE w:val="0"/>
      <w:autoSpaceDN w:val="0"/>
      <w:adjustRightInd w:val="0"/>
      <w:ind w:firstLine="420"/>
      <w:jc w:val="left"/>
      <w:textAlignment w:val="baseline"/>
    </w:pPr>
    <w:rPr>
      <w:rFonts w:ascii="Arial" w:hAnsi="Arial"/>
      <w:b/>
      <w:bCs/>
      <w:kern w:val="0"/>
      <w:sz w:val="24"/>
      <w:szCs w:val="24"/>
    </w:rPr>
  </w:style>
  <w:style w:type="character" w:customStyle="1" w:styleId="71">
    <w:name w:val="页脚 字符"/>
    <w:basedOn w:val="32"/>
    <w:link w:val="22"/>
    <w:qFormat/>
    <w:uiPriority w:val="99"/>
    <w:rPr>
      <w:sz w:val="18"/>
      <w:szCs w:val="18"/>
    </w:rPr>
  </w:style>
  <w:style w:type="character" w:customStyle="1" w:styleId="72">
    <w:name w:val="标题 4 字符"/>
    <w:basedOn w:val="32"/>
    <w:link w:val="5"/>
    <w:qFormat/>
    <w:uiPriority w:val="9"/>
    <w:rPr>
      <w:rFonts w:ascii="Cambria" w:hAnsi="Cambria" w:eastAsia="宋体" w:cs="Times New Roman"/>
      <w:b/>
      <w:bCs/>
      <w:sz w:val="28"/>
      <w:szCs w:val="28"/>
    </w:rPr>
  </w:style>
  <w:style w:type="character" w:customStyle="1" w:styleId="73">
    <w:name w:val="Hyperlink1"/>
    <w:basedOn w:val="32"/>
    <w:qFormat/>
    <w:uiPriority w:val="99"/>
    <w:rPr>
      <w:color w:val="0000FF"/>
      <w:u w:val="single"/>
    </w:rPr>
  </w:style>
  <w:style w:type="character" w:customStyle="1" w:styleId="74">
    <w:name w:val="4.43特装展位 Char"/>
    <w:basedOn w:val="32"/>
    <w:link w:val="75"/>
    <w:qFormat/>
    <w:uiPriority w:val="0"/>
    <w:rPr>
      <w:rFonts w:ascii="仿宋" w:hAnsi="仿宋" w:eastAsia="仿宋"/>
      <w:sz w:val="28"/>
      <w:szCs w:val="28"/>
    </w:rPr>
  </w:style>
  <w:style w:type="paragraph" w:customStyle="1" w:styleId="75">
    <w:name w:val="4.43特装展位"/>
    <w:basedOn w:val="1"/>
    <w:link w:val="74"/>
    <w:qFormat/>
    <w:uiPriority w:val="0"/>
    <w:pPr>
      <w:tabs>
        <w:tab w:val="left" w:pos="567"/>
      </w:tabs>
      <w:autoSpaceDE w:val="0"/>
      <w:autoSpaceDN w:val="0"/>
      <w:adjustRightInd w:val="0"/>
      <w:jc w:val="left"/>
      <w:outlineLvl w:val="3"/>
    </w:pPr>
    <w:rPr>
      <w:rFonts w:ascii="仿宋" w:hAnsi="仿宋" w:eastAsia="仿宋"/>
      <w:sz w:val="28"/>
      <w:szCs w:val="28"/>
    </w:rPr>
  </w:style>
  <w:style w:type="character" w:customStyle="1" w:styleId="76">
    <w:name w:val="纯文本 字符"/>
    <w:basedOn w:val="32"/>
    <w:link w:val="18"/>
    <w:qFormat/>
    <w:uiPriority w:val="99"/>
    <w:rPr>
      <w:rFonts w:ascii="宋体" w:hAnsi="Times New Roman" w:eastAsia="宋体" w:cs="Times New Roman"/>
      <w:kern w:val="0"/>
      <w:szCs w:val="20"/>
    </w:rPr>
  </w:style>
  <w:style w:type="character" w:customStyle="1" w:styleId="77">
    <w:name w:val="正文缩进 字符"/>
    <w:basedOn w:val="32"/>
    <w:link w:val="7"/>
    <w:qFormat/>
    <w:uiPriority w:val="0"/>
    <w:rPr>
      <w:rFonts w:ascii="Times New Roman" w:hAnsi="Times New Roman" w:eastAsia="宋体" w:cs="Times New Roman"/>
      <w:kern w:val="0"/>
      <w:szCs w:val="20"/>
    </w:rPr>
  </w:style>
  <w:style w:type="character" w:customStyle="1" w:styleId="78">
    <w:name w:val="正文文本缩进 2 字符"/>
    <w:basedOn w:val="32"/>
    <w:link w:val="20"/>
    <w:qFormat/>
    <w:uiPriority w:val="99"/>
    <w:rPr>
      <w:rFonts w:ascii="Times New Roman" w:hAnsi="Times New Roman" w:eastAsia="宋体" w:cs="Times New Roman"/>
      <w:szCs w:val="21"/>
    </w:rPr>
  </w:style>
  <w:style w:type="paragraph" w:customStyle="1" w:styleId="79">
    <w:name w:val="Body Text 31"/>
    <w:basedOn w:val="1"/>
    <w:qFormat/>
    <w:uiPriority w:val="99"/>
    <w:pPr>
      <w:adjustRightInd w:val="0"/>
      <w:snapToGrid w:val="0"/>
    </w:pPr>
    <w:rPr>
      <w:b/>
      <w:bCs/>
      <w:sz w:val="18"/>
      <w:szCs w:val="18"/>
    </w:rPr>
  </w:style>
  <w:style w:type="paragraph" w:customStyle="1" w:styleId="80">
    <w:name w:val="列出段落1"/>
    <w:basedOn w:val="1"/>
    <w:qFormat/>
    <w:uiPriority w:val="34"/>
    <w:pPr>
      <w:ind w:firstLine="420" w:firstLineChars="200"/>
    </w:pPr>
  </w:style>
  <w:style w:type="paragraph" w:customStyle="1" w:styleId="81">
    <w:name w:val="列出段落2"/>
    <w:basedOn w:val="1"/>
    <w:unhideWhenUsed/>
    <w:qFormat/>
    <w:uiPriority w:val="99"/>
    <w:pPr>
      <w:ind w:firstLine="420" w:firstLineChars="200"/>
    </w:pPr>
  </w:style>
  <w:style w:type="paragraph" w:customStyle="1" w:styleId="82">
    <w:name w:val="1"/>
    <w:basedOn w:val="1"/>
    <w:next w:val="14"/>
    <w:qFormat/>
    <w:uiPriority w:val="0"/>
    <w:pPr>
      <w:adjustRightInd w:val="0"/>
      <w:snapToGrid w:val="0"/>
    </w:pPr>
    <w:rPr>
      <w:b/>
      <w:bCs/>
      <w:sz w:val="18"/>
      <w:szCs w:val="24"/>
    </w:rPr>
  </w:style>
  <w:style w:type="paragraph" w:customStyle="1" w:styleId="83">
    <w:name w:val="文本块1"/>
    <w:basedOn w:val="1"/>
    <w:qFormat/>
    <w:uiPriority w:val="99"/>
    <w:pPr>
      <w:tabs>
        <w:tab w:val="left" w:pos="-720"/>
        <w:tab w:val="left" w:pos="420"/>
      </w:tabs>
      <w:spacing w:line="192" w:lineRule="atLeast"/>
      <w:ind w:left="420" w:right="180" w:hanging="420"/>
    </w:pPr>
    <w:rPr>
      <w:rFonts w:eastAsia="PMingLiUfalt"/>
      <w:sz w:val="18"/>
      <w:szCs w:val="18"/>
      <w:lang w:eastAsia="zh-TW"/>
    </w:rPr>
  </w:style>
  <w:style w:type="paragraph" w:customStyle="1" w:styleId="84">
    <w:name w:val="List Paragraph1"/>
    <w:basedOn w:val="1"/>
    <w:qFormat/>
    <w:uiPriority w:val="99"/>
    <w:pPr>
      <w:ind w:firstLine="420" w:firstLineChars="200"/>
    </w:pPr>
  </w:style>
  <w:style w:type="paragraph" w:customStyle="1" w:styleId="85">
    <w:name w:val="列表段落1"/>
    <w:basedOn w:val="1"/>
    <w:qFormat/>
    <w:uiPriority w:val="0"/>
    <w:pPr>
      <w:ind w:left="480" w:leftChars="200"/>
    </w:pPr>
    <w:rPr>
      <w:szCs w:val="20"/>
    </w:rPr>
  </w:style>
  <w:style w:type="paragraph" w:customStyle="1" w:styleId="86">
    <w:name w:val="p19"/>
    <w:basedOn w:val="1"/>
    <w:qFormat/>
    <w:uiPriority w:val="0"/>
    <w:pPr>
      <w:widowControl/>
    </w:pPr>
    <w:rPr>
      <w:rFonts w:ascii="Arial" w:hAnsi="Arial" w:cs="Arial"/>
      <w:i/>
      <w:iCs/>
      <w:kern w:val="0"/>
      <w:sz w:val="24"/>
      <w:szCs w:val="24"/>
    </w:rPr>
  </w:style>
  <w:style w:type="paragraph" w:customStyle="1" w:styleId="87">
    <w:name w:val="Body Text Indent1"/>
    <w:basedOn w:val="1"/>
    <w:qFormat/>
    <w:uiPriority w:val="99"/>
    <w:pPr>
      <w:adjustRightInd w:val="0"/>
      <w:snapToGrid w:val="0"/>
      <w:ind w:left="408"/>
    </w:pPr>
    <w:rPr>
      <w:rFonts w:ascii="Arial" w:hAnsi="Arial" w:cs="Arial"/>
    </w:rPr>
  </w:style>
  <w:style w:type="paragraph" w:customStyle="1" w:styleId="88">
    <w:name w:val="正文文本 21"/>
    <w:basedOn w:val="1"/>
    <w:qFormat/>
    <w:uiPriority w:val="99"/>
    <w:pPr>
      <w:spacing w:after="120" w:line="480" w:lineRule="auto"/>
      <w:jc w:val="left"/>
    </w:pPr>
    <w:rPr>
      <w:rFonts w:eastAsia="PMingLiUfalt"/>
      <w:sz w:val="24"/>
      <w:szCs w:val="24"/>
      <w:lang w:eastAsia="zh-TW"/>
    </w:rPr>
  </w:style>
  <w:style w:type="paragraph" w:customStyle="1" w:styleId="89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90">
    <w:name w:val="Body Text1"/>
    <w:basedOn w:val="1"/>
    <w:qFormat/>
    <w:uiPriority w:val="99"/>
    <w:rPr>
      <w:rFonts w:ascii="Arial" w:hAnsi="Arial" w:cs="Arial"/>
      <w:i/>
      <w:iCs/>
      <w:sz w:val="24"/>
      <w:szCs w:val="24"/>
    </w:rPr>
  </w:style>
  <w:style w:type="paragraph" w:customStyle="1" w:styleId="91">
    <w:name w:val="Body Text 21"/>
    <w:basedOn w:val="1"/>
    <w:qFormat/>
    <w:uiPriority w:val="99"/>
    <w:pPr>
      <w:adjustRightInd w:val="0"/>
      <w:snapToGrid w:val="0"/>
    </w:pPr>
    <w:rPr>
      <w:rFonts w:ascii="Arial" w:hAnsi="Arial" w:cs="Arial"/>
      <w:sz w:val="28"/>
      <w:szCs w:val="28"/>
    </w:rPr>
  </w:style>
  <w:style w:type="paragraph" w:customStyle="1" w:styleId="92">
    <w:name w:val="p0"/>
    <w:basedOn w:val="1"/>
    <w:qFormat/>
    <w:uiPriority w:val="0"/>
    <w:pPr>
      <w:widowControl/>
    </w:pPr>
    <w:rPr>
      <w:kern w:val="0"/>
    </w:rPr>
  </w:style>
  <w:style w:type="paragraph" w:customStyle="1" w:styleId="93">
    <w:name w:val="列出段落11"/>
    <w:basedOn w:val="1"/>
    <w:qFormat/>
    <w:uiPriority w:val="99"/>
    <w:pPr>
      <w:ind w:left="480" w:leftChars="200"/>
    </w:pPr>
    <w:rPr>
      <w:rFonts w:hint="eastAsia"/>
      <w:szCs w:val="20"/>
    </w:rPr>
  </w:style>
  <w:style w:type="character" w:customStyle="1" w:styleId="94">
    <w:name w:val="批注文字 字符"/>
    <w:basedOn w:val="32"/>
    <w:link w:val="13"/>
    <w:semiHidden/>
    <w:qFormat/>
    <w:uiPriority w:val="99"/>
    <w:rPr>
      <w:rFonts w:ascii="Times New Roman" w:hAnsi="Times New Roman"/>
      <w:kern w:val="2"/>
      <w:sz w:val="21"/>
      <w:szCs w:val="21"/>
    </w:rPr>
  </w:style>
  <w:style w:type="character" w:customStyle="1" w:styleId="95">
    <w:name w:val="批注主题 字符"/>
    <w:basedOn w:val="94"/>
    <w:link w:val="29"/>
    <w:semiHidden/>
    <w:qFormat/>
    <w:uiPriority w:val="99"/>
    <w:rPr>
      <w:rFonts w:ascii="Times New Roman" w:hAnsi="Times New Roman"/>
      <w:b/>
      <w:bCs/>
      <w:kern w:val="2"/>
      <w:sz w:val="21"/>
      <w:szCs w:val="21"/>
    </w:rPr>
  </w:style>
  <w:style w:type="paragraph" w:customStyle="1" w:styleId="96">
    <w:name w:val="列表段落2"/>
    <w:basedOn w:val="1"/>
    <w:qFormat/>
    <w:uiPriority w:val="34"/>
    <w:pPr>
      <w:ind w:left="480" w:leftChars="200"/>
    </w:pPr>
  </w:style>
  <w:style w:type="character" w:customStyle="1" w:styleId="97">
    <w:name w:val="font01"/>
    <w:basedOn w:val="32"/>
    <w:qFormat/>
    <w:uiPriority w:val="0"/>
    <w:rPr>
      <w:rFonts w:hint="eastAsia" w:ascii="华文细黑" w:hAnsi="华文细黑" w:eastAsia="华文细黑" w:cs="华文细黑"/>
      <w:b/>
      <w:color w:val="000000"/>
      <w:sz w:val="22"/>
      <w:szCs w:val="22"/>
      <w:u w:val="none"/>
    </w:rPr>
  </w:style>
  <w:style w:type="character" w:customStyle="1" w:styleId="98">
    <w:name w:val="font41"/>
    <w:basedOn w:val="32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99">
    <w:name w:val="未处理的提及2"/>
    <w:basedOn w:val="32"/>
    <w:unhideWhenUsed/>
    <w:qFormat/>
    <w:uiPriority w:val="99"/>
    <w:rPr>
      <w:color w:val="605E5C"/>
      <w:shd w:val="clear" w:color="auto" w:fill="E1DFDD"/>
    </w:rPr>
  </w:style>
  <w:style w:type="paragraph" w:customStyle="1" w:styleId="100">
    <w:name w:val="列表段落3"/>
    <w:basedOn w:val="1"/>
    <w:qFormat/>
    <w:uiPriority w:val="34"/>
    <w:pPr>
      <w:ind w:left="480" w:leftChars="200"/>
    </w:pPr>
  </w:style>
  <w:style w:type="character" w:customStyle="1" w:styleId="101">
    <w:name w:val="未处理的提及3"/>
    <w:basedOn w:val="3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2">
    <w:name w:val="Unresolved Mention"/>
    <w:basedOn w:val="3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3B17D10-C6C4-46FC-A915-480C587127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2020-12-22T06:26:00Z</dcterms:created>
  <dc:creator>Yulin Li</dc:creator>
  <cp:lastModifiedBy>Ida</cp:lastModifiedBy>
  <cp:lastPrinted>2020-12-22T06:49:00Z</cp:lastPrinted>
  <dcterms:modified xsi:type="dcterms:W3CDTF">2021-03-09T03:05:15Z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